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E44B9C" w14:textId="30504827" w:rsidR="00B91CA6" w:rsidRDefault="00BA380E">
      <w:pPr>
        <w:jc w:val="center"/>
        <w:rPr>
          <w:b/>
          <w:bCs/>
        </w:rPr>
      </w:pPr>
      <w:bookmarkStart w:id="0" w:name="_GoBack"/>
      <w:bookmarkEnd w:id="0"/>
      <w:permStart w:id="516821740" w:edGrp="everyone"/>
      <w:permEnd w:id="516821740"/>
      <w:r>
        <w:rPr>
          <w:b/>
          <w:bCs/>
        </w:rPr>
        <w:t>ТЕХНИЧЕСКОЕ ЗАДАНИЕ</w:t>
      </w:r>
    </w:p>
    <w:p w14:paraId="11356FD9" w14:textId="77777777" w:rsidR="00B91CA6" w:rsidRDefault="00BA380E">
      <w:pPr>
        <w:jc w:val="center"/>
      </w:pPr>
      <w:r>
        <w:t>на оказание услуг по проведению медицинских осмотров</w:t>
      </w:r>
    </w:p>
    <w:p w14:paraId="4A1098F2" w14:textId="77777777" w:rsidR="00B91CA6" w:rsidRDefault="00B91CA6">
      <w:pPr>
        <w:jc w:val="center"/>
      </w:pPr>
    </w:p>
    <w:p w14:paraId="79C84FD5" w14:textId="77777777" w:rsidR="00B91CA6" w:rsidRDefault="00BA380E">
      <w:pPr>
        <w:tabs>
          <w:tab w:val="left" w:pos="567"/>
        </w:tabs>
        <w:jc w:val="both"/>
        <w:rPr>
          <w:b/>
        </w:rPr>
      </w:pPr>
      <w:r>
        <w:rPr>
          <w:b/>
        </w:rPr>
        <w:t>1.</w:t>
      </w:r>
      <w:r>
        <w:rPr>
          <w:b/>
        </w:rPr>
        <w:tab/>
        <w:t>Наименование услуг (номенклатура) и перечень объектов, на которых будут оказываться услуги</w:t>
      </w:r>
    </w:p>
    <w:p w14:paraId="14AB8901" w14:textId="77777777" w:rsidR="00B91CA6" w:rsidRDefault="00B91CA6">
      <w:pPr>
        <w:tabs>
          <w:tab w:val="left" w:pos="567"/>
        </w:tabs>
        <w:jc w:val="both"/>
        <w:rPr>
          <w:b/>
        </w:rPr>
      </w:pPr>
    </w:p>
    <w:p w14:paraId="13B3B120" w14:textId="77777777" w:rsidR="00B91CA6" w:rsidRDefault="00BA380E">
      <w:pPr>
        <w:ind w:firstLine="567"/>
        <w:jc w:val="both"/>
      </w:pPr>
      <w:r>
        <w:t xml:space="preserve">Проведение медицинских (предварительных и периодических) осмотров работников ПАО «Саратовэнерго». </w:t>
      </w:r>
      <w:r w:rsidR="00626555">
        <w:t>М</w:t>
      </w:r>
      <w:r w:rsidR="00626555" w:rsidRPr="00814FB8">
        <w:t>едицински</w:t>
      </w:r>
      <w:r w:rsidR="00626555">
        <w:t>е</w:t>
      </w:r>
      <w:r w:rsidR="00626555" w:rsidRPr="00814FB8">
        <w:t xml:space="preserve"> осмотр</w:t>
      </w:r>
      <w:r w:rsidR="00626555">
        <w:t>ы</w:t>
      </w:r>
      <w:r w:rsidR="00626555" w:rsidRPr="00814FB8">
        <w:t xml:space="preserve"> </w:t>
      </w:r>
      <w:r w:rsidR="00626555">
        <w:t xml:space="preserve">должны быть организованы </w:t>
      </w:r>
      <w:r w:rsidR="00626555" w:rsidRPr="00814FB8">
        <w:t xml:space="preserve">на базе </w:t>
      </w:r>
      <w:r w:rsidR="00626555">
        <w:t>одного медицинского</w:t>
      </w:r>
      <w:r w:rsidR="00626555" w:rsidRPr="00814FB8">
        <w:t xml:space="preserve"> учреждения</w:t>
      </w:r>
      <w:r>
        <w:t>, расположенн</w:t>
      </w:r>
      <w:r w:rsidR="00626555">
        <w:t>ого</w:t>
      </w:r>
      <w:r>
        <w:t xml:space="preserve"> в г. Саратове.</w:t>
      </w:r>
    </w:p>
    <w:p w14:paraId="6F9ED038" w14:textId="77777777" w:rsidR="00B91CA6" w:rsidRDefault="00B91CA6">
      <w:pPr>
        <w:ind w:firstLine="708"/>
        <w:jc w:val="both"/>
      </w:pPr>
    </w:p>
    <w:p w14:paraId="3AA6EC01" w14:textId="77777777" w:rsidR="00B91CA6" w:rsidRDefault="00BA380E">
      <w:pPr>
        <w:tabs>
          <w:tab w:val="left" w:pos="567"/>
        </w:tabs>
        <w:jc w:val="both"/>
        <w:rPr>
          <w:b/>
          <w:bCs/>
        </w:rPr>
      </w:pPr>
      <w:r>
        <w:rPr>
          <w:b/>
          <w:bCs/>
        </w:rPr>
        <w:t>2.</w:t>
      </w:r>
      <w:r>
        <w:rPr>
          <w:b/>
          <w:bCs/>
        </w:rPr>
        <w:tab/>
        <w:t>Общие требования</w:t>
      </w:r>
    </w:p>
    <w:p w14:paraId="30B8BF5A" w14:textId="77777777" w:rsidR="00B91CA6" w:rsidRDefault="00B91CA6">
      <w:pPr>
        <w:jc w:val="both"/>
        <w:rPr>
          <w:b/>
          <w:bCs/>
        </w:rPr>
      </w:pPr>
    </w:p>
    <w:p w14:paraId="3A91A322" w14:textId="77777777" w:rsidR="00B91CA6" w:rsidRDefault="00BA380E">
      <w:pPr>
        <w:tabs>
          <w:tab w:val="left" w:pos="567"/>
          <w:tab w:val="left" w:pos="1260"/>
        </w:tabs>
        <w:jc w:val="both"/>
        <w:rPr>
          <w:b/>
        </w:rPr>
      </w:pPr>
      <w:r>
        <w:rPr>
          <w:b/>
        </w:rPr>
        <w:t xml:space="preserve">2.1. </w:t>
      </w:r>
      <w:r>
        <w:rPr>
          <w:b/>
        </w:rPr>
        <w:tab/>
        <w:t>Основание для оказания</w:t>
      </w:r>
      <w:r>
        <w:t xml:space="preserve"> </w:t>
      </w:r>
      <w:r>
        <w:rPr>
          <w:b/>
        </w:rPr>
        <w:t>услуг</w:t>
      </w:r>
    </w:p>
    <w:p w14:paraId="002C151D" w14:textId="77777777" w:rsidR="00B91CA6" w:rsidRDefault="00BA380E">
      <w:pPr>
        <w:tabs>
          <w:tab w:val="left" w:pos="567"/>
        </w:tabs>
        <w:jc w:val="both"/>
        <w:rPr>
          <w:bCs/>
          <w:iCs/>
        </w:rPr>
      </w:pPr>
      <w:r>
        <w:rPr>
          <w:bCs/>
          <w:iCs/>
        </w:rPr>
        <w:tab/>
        <w:t xml:space="preserve">Проведение медицинских осмотров работников является требованием законодательства РФ об охране труда (ст. 213 Трудового кодекса РФ). </w:t>
      </w:r>
    </w:p>
    <w:p w14:paraId="3632B122" w14:textId="77777777" w:rsidR="00B91CA6" w:rsidRDefault="00B91CA6">
      <w:pPr>
        <w:tabs>
          <w:tab w:val="left" w:pos="0"/>
          <w:tab w:val="left" w:pos="567"/>
        </w:tabs>
        <w:jc w:val="both"/>
        <w:rPr>
          <w:b/>
        </w:rPr>
      </w:pPr>
    </w:p>
    <w:p w14:paraId="51C236A6" w14:textId="77777777" w:rsidR="00B91CA6" w:rsidRDefault="00BA380E">
      <w:pPr>
        <w:tabs>
          <w:tab w:val="left" w:pos="0"/>
          <w:tab w:val="left" w:pos="567"/>
        </w:tabs>
        <w:jc w:val="both"/>
        <w:rPr>
          <w:b/>
        </w:rPr>
      </w:pPr>
      <w:r>
        <w:rPr>
          <w:b/>
        </w:rPr>
        <w:t xml:space="preserve">2.2. </w:t>
      </w:r>
      <w:r>
        <w:rPr>
          <w:b/>
        </w:rPr>
        <w:tab/>
        <w:t>Требования к срокам оказания услуг</w:t>
      </w:r>
    </w:p>
    <w:p w14:paraId="22B7699B" w14:textId="77777777" w:rsidR="00B91CA6" w:rsidRDefault="0099613F">
      <w:pPr>
        <w:widowControl w:val="0"/>
        <w:autoSpaceDE w:val="0"/>
        <w:autoSpaceDN w:val="0"/>
        <w:adjustRightInd w:val="0"/>
        <w:ind w:firstLine="567"/>
        <w:jc w:val="both"/>
        <w:rPr>
          <w:bCs/>
          <w:iCs/>
        </w:rPr>
      </w:pPr>
      <w:r>
        <w:rPr>
          <w:bCs/>
          <w:iCs/>
        </w:rPr>
        <w:t xml:space="preserve">Начало оказания услуг –  </w:t>
      </w:r>
      <w:r w:rsidR="00D83D06">
        <w:rPr>
          <w:bCs/>
          <w:iCs/>
        </w:rPr>
        <w:t>09</w:t>
      </w:r>
      <w:r>
        <w:rPr>
          <w:bCs/>
          <w:iCs/>
        </w:rPr>
        <w:t>.0</w:t>
      </w:r>
      <w:r w:rsidR="00D83D06">
        <w:rPr>
          <w:bCs/>
          <w:iCs/>
        </w:rPr>
        <w:t>1</w:t>
      </w:r>
      <w:r w:rsidR="00BA380E">
        <w:rPr>
          <w:bCs/>
          <w:iCs/>
        </w:rPr>
        <w:t>.20</w:t>
      </w:r>
      <w:r w:rsidR="00033A3E">
        <w:rPr>
          <w:bCs/>
          <w:iCs/>
        </w:rPr>
        <w:t>21</w:t>
      </w:r>
      <w:r w:rsidR="00BA380E">
        <w:rPr>
          <w:bCs/>
          <w:iCs/>
        </w:rPr>
        <w:t>;</w:t>
      </w:r>
    </w:p>
    <w:p w14:paraId="715B16FA" w14:textId="77777777" w:rsidR="00B91CA6" w:rsidRDefault="00BA380E">
      <w:pPr>
        <w:widowControl w:val="0"/>
        <w:autoSpaceDE w:val="0"/>
        <w:autoSpaceDN w:val="0"/>
        <w:adjustRightInd w:val="0"/>
        <w:ind w:firstLine="567"/>
        <w:jc w:val="both"/>
        <w:rPr>
          <w:bCs/>
          <w:iCs/>
        </w:rPr>
      </w:pPr>
      <w:r>
        <w:rPr>
          <w:bCs/>
          <w:iCs/>
        </w:rPr>
        <w:t>Окончание оказания услуг – 31.12.20</w:t>
      </w:r>
      <w:r w:rsidR="00033A3E">
        <w:rPr>
          <w:bCs/>
          <w:iCs/>
        </w:rPr>
        <w:t>21</w:t>
      </w:r>
      <w:r>
        <w:rPr>
          <w:bCs/>
          <w:iCs/>
        </w:rPr>
        <w:t>.</w:t>
      </w:r>
    </w:p>
    <w:p w14:paraId="4E8D7373" w14:textId="77777777" w:rsidR="00B91CA6" w:rsidRDefault="00B91CA6">
      <w:pPr>
        <w:widowControl w:val="0"/>
        <w:autoSpaceDE w:val="0"/>
        <w:autoSpaceDN w:val="0"/>
        <w:adjustRightInd w:val="0"/>
        <w:jc w:val="both"/>
        <w:rPr>
          <w:bCs/>
          <w:iCs/>
        </w:rPr>
      </w:pPr>
    </w:p>
    <w:p w14:paraId="2392DBB8" w14:textId="77777777" w:rsidR="00B91CA6" w:rsidRDefault="00BA380E">
      <w:pPr>
        <w:tabs>
          <w:tab w:val="left" w:pos="567"/>
          <w:tab w:val="left" w:pos="1260"/>
        </w:tabs>
        <w:jc w:val="both"/>
        <w:rPr>
          <w:b/>
        </w:rPr>
      </w:pPr>
      <w:r>
        <w:rPr>
          <w:b/>
        </w:rPr>
        <w:t xml:space="preserve">2.3. </w:t>
      </w:r>
      <w:r>
        <w:rPr>
          <w:b/>
        </w:rPr>
        <w:tab/>
        <w:t>Нормативные требования к качеству услуг, их результату.</w:t>
      </w:r>
    </w:p>
    <w:p w14:paraId="5403EC9F" w14:textId="77777777" w:rsidR="00B91CA6" w:rsidRDefault="00BA380E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bCs/>
          <w:iCs/>
        </w:rPr>
        <w:t>Услуги должны оказываться в соответствии с требованиями</w:t>
      </w:r>
      <w:r w:rsidR="00626555">
        <w:rPr>
          <w:bCs/>
          <w:iCs/>
        </w:rPr>
        <w:t>, установленными</w:t>
      </w:r>
      <w:r>
        <w:rPr>
          <w:bCs/>
          <w:iCs/>
        </w:rPr>
        <w:t xml:space="preserve"> Приказом Министерства здравоохранения и социального развития РФ от 12.04.2011 г.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</w:t>
      </w:r>
      <w:r>
        <w:t>.</w:t>
      </w:r>
    </w:p>
    <w:p w14:paraId="3599743E" w14:textId="77777777" w:rsidR="00B91CA6" w:rsidRDefault="00B91CA6">
      <w:pPr>
        <w:widowControl w:val="0"/>
        <w:autoSpaceDE w:val="0"/>
        <w:autoSpaceDN w:val="0"/>
        <w:adjustRightInd w:val="0"/>
        <w:ind w:firstLine="567"/>
        <w:jc w:val="both"/>
        <w:rPr>
          <w:bCs/>
          <w:iCs/>
        </w:rPr>
      </w:pPr>
    </w:p>
    <w:p w14:paraId="5B0D3840" w14:textId="0C93EC6E" w:rsidR="00B91CA6" w:rsidRDefault="00BA380E">
      <w:pPr>
        <w:tabs>
          <w:tab w:val="left" w:pos="567"/>
        </w:tabs>
        <w:jc w:val="both"/>
        <w:rPr>
          <w:b/>
        </w:rPr>
      </w:pPr>
      <w:r>
        <w:rPr>
          <w:b/>
        </w:rPr>
        <w:t xml:space="preserve">3. </w:t>
      </w:r>
      <w:r>
        <w:rPr>
          <w:b/>
        </w:rPr>
        <w:tab/>
        <w:t>Требования к оказанию услуг</w:t>
      </w:r>
    </w:p>
    <w:p w14:paraId="21E1DDF4" w14:textId="77777777" w:rsidR="00AC6491" w:rsidRDefault="00AC6491">
      <w:pPr>
        <w:tabs>
          <w:tab w:val="left" w:pos="567"/>
        </w:tabs>
        <w:jc w:val="both"/>
        <w:rPr>
          <w:b/>
        </w:rPr>
      </w:pPr>
    </w:p>
    <w:p w14:paraId="3A235519" w14:textId="0C5917B6" w:rsidR="00AC6491" w:rsidRDefault="00FD0919" w:rsidP="00AC6491">
      <w:pPr>
        <w:tabs>
          <w:tab w:val="left" w:pos="567"/>
          <w:tab w:val="left" w:pos="1276"/>
        </w:tabs>
        <w:jc w:val="both"/>
      </w:pPr>
      <w:r>
        <w:t>Исполнителем по договору</w:t>
      </w:r>
      <w:r w:rsidR="00AC6491">
        <w:t xml:space="preserve"> могут быть медицинские организации любой формы собственности, имеющие право на проведение предварительных и периодических осмотров, а также на экспертизу профессиональной пригодности.</w:t>
      </w:r>
    </w:p>
    <w:p w14:paraId="2533E544" w14:textId="77777777" w:rsidR="00B91CA6" w:rsidRDefault="00B91CA6">
      <w:pPr>
        <w:tabs>
          <w:tab w:val="left" w:pos="567"/>
        </w:tabs>
        <w:jc w:val="both"/>
        <w:rPr>
          <w:b/>
        </w:rPr>
      </w:pPr>
    </w:p>
    <w:p w14:paraId="52EF1866" w14:textId="77777777" w:rsidR="00B91CA6" w:rsidRDefault="00BA380E">
      <w:pPr>
        <w:tabs>
          <w:tab w:val="left" w:pos="567"/>
        </w:tabs>
        <w:jc w:val="both"/>
        <w:rPr>
          <w:b/>
        </w:rPr>
      </w:pPr>
      <w:r>
        <w:rPr>
          <w:b/>
        </w:rPr>
        <w:t xml:space="preserve">3.1. </w:t>
      </w:r>
      <w:r>
        <w:rPr>
          <w:b/>
        </w:rPr>
        <w:tab/>
        <w:t>Объем оказываемых услуг</w:t>
      </w:r>
    </w:p>
    <w:p w14:paraId="3987F1D3" w14:textId="77777777" w:rsidR="00EB2B5E" w:rsidRDefault="00BA380E" w:rsidP="00EB2B5E">
      <w:pPr>
        <w:ind w:firstLine="567"/>
        <w:jc w:val="both"/>
      </w:pPr>
      <w:r>
        <w:t>В рамках оказания услуг Исполнитель должен:</w:t>
      </w:r>
    </w:p>
    <w:p w14:paraId="2F54ED4A" w14:textId="50EF4EE6" w:rsidR="00EB2B5E" w:rsidRDefault="00EB2B5E" w:rsidP="00EB2B5E">
      <w:pPr>
        <w:jc w:val="both"/>
      </w:pPr>
      <w:r>
        <w:t xml:space="preserve">3.1.1. </w:t>
      </w:r>
      <w:r w:rsidRPr="00EB2B5E">
        <w:t xml:space="preserve">Обеспечить надлежащую организацию и своевременное проведение предварительных и периодических медицинских осмотров по поименным спискам и направлениям Заказчика. </w:t>
      </w:r>
      <w:r w:rsidRPr="0093249E">
        <w:t xml:space="preserve">Прохождение предварительных и периодических медицинских осмотров работников Заказчика </w:t>
      </w:r>
      <w:r w:rsidR="0096370D" w:rsidRPr="0093249E">
        <w:t xml:space="preserve">(в том числе прием специалистов; сдача анализов крови, мочи; прохождение электрокардиографии, цифровой флюорографии или рентгенографии в 2-х проекциях (прямая и правая боковая) легких; для женщин в возрасте старше 40 лет прохождение маммографии или УЗИ молочных желез) </w:t>
      </w:r>
      <w:r w:rsidRPr="0093249E">
        <w:t>должно</w:t>
      </w:r>
      <w:r w:rsidR="00B81593" w:rsidRPr="0093249E">
        <w:t xml:space="preserve"> быть организовано </w:t>
      </w:r>
      <w:r w:rsidR="0096370D" w:rsidRPr="0093249E">
        <w:t>по одному фактическому адресу</w:t>
      </w:r>
      <w:r w:rsidR="00B81593" w:rsidRPr="0093249E">
        <w:t xml:space="preserve"> </w:t>
      </w:r>
      <w:r w:rsidR="0096370D" w:rsidRPr="0093249E">
        <w:t xml:space="preserve">(местонахождению) </w:t>
      </w:r>
      <w:r w:rsidR="00B81593" w:rsidRPr="0093249E">
        <w:t>Исполнителя</w:t>
      </w:r>
      <w:r w:rsidRPr="0093249E">
        <w:t>.</w:t>
      </w:r>
    </w:p>
    <w:p w14:paraId="68200E37" w14:textId="77777777" w:rsidR="00EB2B5E" w:rsidRDefault="00EB2B5E" w:rsidP="00EB2B5E">
      <w:pPr>
        <w:jc w:val="both"/>
      </w:pPr>
      <w:r>
        <w:t xml:space="preserve">3.1.2. </w:t>
      </w:r>
      <w:r w:rsidR="00BA380E">
        <w:t>Оказывать качественные медицинские услуги в соответствии с медико-экономическими стандартами, утвержденными на территории Саратовской области, а также нормативными документами, действующими в системе здравоохранения.</w:t>
      </w:r>
    </w:p>
    <w:p w14:paraId="30CE481F" w14:textId="6C4E9F2B" w:rsidR="00EB2B5E" w:rsidRPr="000C3BF2" w:rsidRDefault="00EB2B5E" w:rsidP="00EB2B5E">
      <w:pPr>
        <w:jc w:val="both"/>
      </w:pPr>
      <w:r>
        <w:t xml:space="preserve">3.1.3. </w:t>
      </w:r>
      <w:r w:rsidR="00BA380E">
        <w:t>Обеспечить Заказчика бесплатной, доступной и достоверной информацией, включающей в себя сведения о месте нахождения Исполнителя,</w:t>
      </w:r>
      <w:r w:rsidR="00BA380E">
        <w:rPr>
          <w:b/>
        </w:rPr>
        <w:t xml:space="preserve"> </w:t>
      </w:r>
      <w:r w:rsidR="00BA380E">
        <w:t>режиме работы, перечне платных услуг и их стоимости, а также сведения о квалификации и сертификации специалистов.</w:t>
      </w:r>
      <w:permStart w:id="173809468" w:edGrp="everyone"/>
      <w:permEnd w:id="173809468"/>
    </w:p>
    <w:p w14:paraId="74B19591" w14:textId="77777777" w:rsidR="00EB2B5E" w:rsidRDefault="00EB2B5E" w:rsidP="00EB2B5E">
      <w:pPr>
        <w:jc w:val="both"/>
      </w:pPr>
      <w:r>
        <w:lastRenderedPageBreak/>
        <w:t xml:space="preserve">3.1.4. </w:t>
      </w:r>
      <w:r w:rsidR="00BA380E">
        <w:t>Своевременно предоставлять Заказчику, по его запросу, всю необходимую информацию о ходе оказания услуг.</w:t>
      </w:r>
    </w:p>
    <w:p w14:paraId="5BC3C061" w14:textId="1F64525E" w:rsidR="00B91CA6" w:rsidRDefault="00EB2B5E" w:rsidP="00EB2B5E">
      <w:pPr>
        <w:jc w:val="both"/>
      </w:pPr>
      <w:r>
        <w:t xml:space="preserve">3.1.5. </w:t>
      </w:r>
      <w:r w:rsidR="00BA380E">
        <w:t>Немедленно извещать Заказчика о невозможности оказания предусмотренных услуг или сокращении их видов и объема.</w:t>
      </w:r>
    </w:p>
    <w:p w14:paraId="046A6E5E" w14:textId="77777777" w:rsidR="00951E4C" w:rsidRDefault="008D2ECB" w:rsidP="002E27E2">
      <w:pPr>
        <w:jc w:val="both"/>
      </w:pPr>
      <w:r>
        <w:t>3.1.6. Исполнитель должен обладать материально-техническими ресурсами, необходимыми и достаточными для проведения работ, лабораторных и функциональных исследований, определенными Приложениями к Приказу Министерства здравоохранения и социального развития РФ от 12.04.2011 г.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  <w:r w:rsidRPr="00ED7129">
        <w:t xml:space="preserve"> </w:t>
      </w:r>
    </w:p>
    <w:p w14:paraId="7FB827DF" w14:textId="77777777" w:rsidR="00B91CA6" w:rsidRDefault="00B91CA6" w:rsidP="00BE25C9"/>
    <w:p w14:paraId="56DE7FA9" w14:textId="77777777" w:rsidR="00B91CA6" w:rsidRDefault="00616654" w:rsidP="0093249E">
      <w:pPr>
        <w:pStyle w:val="a3"/>
        <w:numPr>
          <w:ilvl w:val="1"/>
          <w:numId w:val="14"/>
        </w:numPr>
        <w:tabs>
          <w:tab w:val="left" w:pos="567"/>
        </w:tabs>
        <w:spacing w:after="0" w:line="240" w:lineRule="auto"/>
        <w:ind w:hanging="90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380E">
        <w:rPr>
          <w:rFonts w:ascii="Times New Roman" w:hAnsi="Times New Roman" w:cs="Times New Roman"/>
          <w:b/>
          <w:sz w:val="24"/>
          <w:szCs w:val="24"/>
        </w:rPr>
        <w:t>Требования к последовательности этапов оказания услуг</w:t>
      </w:r>
    </w:p>
    <w:p w14:paraId="30D454BB" w14:textId="77777777" w:rsidR="00B91CA6" w:rsidRDefault="00BA380E" w:rsidP="0093249E">
      <w:pPr>
        <w:tabs>
          <w:tab w:val="left" w:pos="567"/>
        </w:tabs>
        <w:contextualSpacing/>
        <w:jc w:val="both"/>
      </w:pPr>
      <w:r>
        <w:tab/>
        <w:t xml:space="preserve">Регламентируется </w:t>
      </w:r>
      <w:r>
        <w:rPr>
          <w:bCs/>
          <w:iCs/>
        </w:rPr>
        <w:t xml:space="preserve">Приказом </w:t>
      </w:r>
      <w:r>
        <w:t xml:space="preserve">Министерства здравоохранения и социального развития </w:t>
      </w:r>
      <w:r>
        <w:rPr>
          <w:bCs/>
          <w:iCs/>
        </w:rPr>
        <w:t>РФ от 12.04.2011 г.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</w:t>
      </w:r>
      <w:r>
        <w:t>.</w:t>
      </w:r>
    </w:p>
    <w:p w14:paraId="5CC357B5" w14:textId="77777777" w:rsidR="00B91CA6" w:rsidRDefault="00B91CA6">
      <w:pPr>
        <w:tabs>
          <w:tab w:val="left" w:pos="567"/>
        </w:tabs>
        <w:jc w:val="both"/>
        <w:rPr>
          <w:bCs/>
          <w:iCs/>
        </w:rPr>
      </w:pPr>
    </w:p>
    <w:p w14:paraId="4D08A96C" w14:textId="77777777" w:rsidR="00B91CA6" w:rsidRDefault="00BA380E">
      <w:pPr>
        <w:tabs>
          <w:tab w:val="left" w:pos="567"/>
        </w:tabs>
        <w:jc w:val="both"/>
        <w:rPr>
          <w:b/>
        </w:rPr>
      </w:pPr>
      <w:r>
        <w:rPr>
          <w:b/>
        </w:rPr>
        <w:t>3.3.</w:t>
      </w:r>
      <w:r>
        <w:rPr>
          <w:b/>
        </w:rPr>
        <w:tab/>
        <w:t>Требования к организации обеспечения услуг</w:t>
      </w:r>
    </w:p>
    <w:p w14:paraId="605878F0" w14:textId="77777777" w:rsidR="009A3190" w:rsidRDefault="00BA380E" w:rsidP="009A3190">
      <w:pPr>
        <w:pStyle w:val="a7"/>
        <w:jc w:val="both"/>
        <w:rPr>
          <w:bCs/>
          <w:iCs/>
          <w:sz w:val="24"/>
          <w:szCs w:val="24"/>
        </w:rPr>
      </w:pPr>
      <w:r>
        <w:tab/>
      </w:r>
      <w:r w:rsidRPr="009A3190">
        <w:rPr>
          <w:bCs/>
          <w:iCs/>
          <w:sz w:val="24"/>
          <w:szCs w:val="24"/>
        </w:rPr>
        <w:t>Регламентируется Приказом Министерства здравоохранения и социального развития РФ от 12.04.2011 г.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  <w:r w:rsidR="009A3190" w:rsidRPr="009A3190">
        <w:rPr>
          <w:bCs/>
          <w:iCs/>
          <w:sz w:val="24"/>
          <w:szCs w:val="24"/>
        </w:rPr>
        <w:t xml:space="preserve"> </w:t>
      </w:r>
    </w:p>
    <w:p w14:paraId="3D246DD3" w14:textId="77777777" w:rsidR="009A3190" w:rsidRPr="009A3190" w:rsidRDefault="009A3190" w:rsidP="009A3190">
      <w:pPr>
        <w:pStyle w:val="a7"/>
        <w:ind w:firstLine="708"/>
        <w:jc w:val="both"/>
        <w:rPr>
          <w:bCs/>
          <w:iCs/>
          <w:sz w:val="24"/>
          <w:szCs w:val="24"/>
        </w:rPr>
      </w:pPr>
      <w:r w:rsidRPr="009A3190">
        <w:rPr>
          <w:bCs/>
          <w:iCs/>
          <w:sz w:val="24"/>
          <w:szCs w:val="24"/>
        </w:rPr>
        <w:t>Проведение предварительных и периодических медицинских осмотров осуществляется по поименным спискам и направлениям Заказчика. Исполнитель организует прием специалистами работников Заказчика в выделенное время (вне общей очереди).</w:t>
      </w:r>
    </w:p>
    <w:p w14:paraId="3995FAF0" w14:textId="77777777" w:rsidR="00B91CA6" w:rsidRDefault="00B91CA6">
      <w:pPr>
        <w:tabs>
          <w:tab w:val="left" w:pos="567"/>
        </w:tabs>
        <w:jc w:val="both"/>
        <w:rPr>
          <w:bCs/>
          <w:iCs/>
        </w:rPr>
      </w:pPr>
    </w:p>
    <w:p w14:paraId="49C8A75F" w14:textId="77777777" w:rsidR="00B91CA6" w:rsidRPr="0093249E" w:rsidRDefault="00BA380E">
      <w:pPr>
        <w:tabs>
          <w:tab w:val="left" w:pos="567"/>
        </w:tabs>
        <w:jc w:val="both"/>
        <w:rPr>
          <w:b/>
        </w:rPr>
      </w:pPr>
      <w:r>
        <w:rPr>
          <w:rFonts w:eastAsia="Cambria"/>
          <w:b/>
        </w:rPr>
        <w:t xml:space="preserve">3.4. </w:t>
      </w:r>
      <w:r>
        <w:rPr>
          <w:rFonts w:eastAsia="Cambria"/>
          <w:b/>
        </w:rPr>
        <w:tab/>
      </w:r>
      <w:r>
        <w:rPr>
          <w:b/>
        </w:rPr>
        <w:t xml:space="preserve">Требования к применяемым материалам и оборудованию  </w:t>
      </w:r>
    </w:p>
    <w:p w14:paraId="31C9CDB7" w14:textId="77777777" w:rsidR="00B91CA6" w:rsidRDefault="00BA380E">
      <w:pPr>
        <w:tabs>
          <w:tab w:val="left" w:pos="567"/>
        </w:tabs>
        <w:jc w:val="both"/>
      </w:pPr>
      <w:r>
        <w:tab/>
        <w:t>В соответствии с нормативными документами, действующими в системе здравоохранения.</w:t>
      </w:r>
    </w:p>
    <w:p w14:paraId="25E5B608" w14:textId="77777777" w:rsidR="00B91CA6" w:rsidRDefault="00B91CA6">
      <w:pPr>
        <w:tabs>
          <w:tab w:val="left" w:pos="567"/>
        </w:tabs>
        <w:jc w:val="both"/>
        <w:rPr>
          <w:bCs/>
          <w:iCs/>
        </w:rPr>
      </w:pPr>
    </w:p>
    <w:p w14:paraId="78850E7F" w14:textId="77777777" w:rsidR="00B91CA6" w:rsidRDefault="00BA380E">
      <w:pPr>
        <w:tabs>
          <w:tab w:val="left" w:pos="567"/>
          <w:tab w:val="left" w:pos="1260"/>
        </w:tabs>
        <w:jc w:val="both"/>
        <w:rPr>
          <w:b/>
        </w:rPr>
      </w:pPr>
      <w:r>
        <w:rPr>
          <w:b/>
        </w:rPr>
        <w:t xml:space="preserve">3.5. </w:t>
      </w:r>
      <w:r>
        <w:rPr>
          <w:b/>
        </w:rPr>
        <w:tab/>
        <w:t>Требования безопасности</w:t>
      </w:r>
    </w:p>
    <w:p w14:paraId="238A03D1" w14:textId="77777777" w:rsidR="00B91CA6" w:rsidRDefault="00BA380E">
      <w:pPr>
        <w:tabs>
          <w:tab w:val="left" w:pos="567"/>
          <w:tab w:val="left" w:pos="1260"/>
        </w:tabs>
        <w:jc w:val="both"/>
      </w:pPr>
      <w:r>
        <w:tab/>
        <w:t>В рамках действующего законодательства РФ</w:t>
      </w:r>
    </w:p>
    <w:p w14:paraId="00C12F23" w14:textId="77777777" w:rsidR="00B91CA6" w:rsidRDefault="00B91CA6">
      <w:pPr>
        <w:tabs>
          <w:tab w:val="left" w:pos="567"/>
          <w:tab w:val="left" w:pos="1260"/>
        </w:tabs>
        <w:jc w:val="both"/>
      </w:pPr>
    </w:p>
    <w:p w14:paraId="0E3A0CC3" w14:textId="77777777" w:rsidR="00B91CA6" w:rsidRPr="0093249E" w:rsidRDefault="00BA380E">
      <w:pPr>
        <w:tabs>
          <w:tab w:val="left" w:pos="567"/>
          <w:tab w:val="left" w:pos="1260"/>
        </w:tabs>
        <w:jc w:val="both"/>
        <w:rPr>
          <w:b/>
        </w:rPr>
      </w:pPr>
      <w:r>
        <w:rPr>
          <w:b/>
        </w:rPr>
        <w:t xml:space="preserve">3.6. </w:t>
      </w:r>
      <w:r>
        <w:rPr>
          <w:b/>
        </w:rPr>
        <w:tab/>
        <w:t>Требования к порядку подготовки и передачи заказчику документов при оказании услуг и их завершении</w:t>
      </w:r>
    </w:p>
    <w:p w14:paraId="64084D69" w14:textId="77777777" w:rsidR="00B91CA6" w:rsidRDefault="00BA380E">
      <w:pPr>
        <w:pStyle w:val="a4"/>
        <w:widowControl w:val="0"/>
        <w:spacing w:after="0"/>
        <w:ind w:firstLine="567"/>
        <w:jc w:val="both"/>
        <w:rPr>
          <w:iCs/>
        </w:rPr>
      </w:pPr>
      <w:r>
        <w:rPr>
          <w:iCs/>
        </w:rPr>
        <w:t>Исполнитель обязан:</w:t>
      </w:r>
    </w:p>
    <w:p w14:paraId="2D8E9FCE" w14:textId="77777777" w:rsidR="00B91CA6" w:rsidRDefault="00BA380E">
      <w:pPr>
        <w:pStyle w:val="a4"/>
        <w:widowControl w:val="0"/>
        <w:spacing w:after="0"/>
        <w:jc w:val="both"/>
      </w:pPr>
      <w:r w:rsidRPr="0093249E">
        <w:rPr>
          <w:iCs/>
        </w:rPr>
        <w:t>3.6.1.</w:t>
      </w:r>
      <w:r>
        <w:rPr>
          <w:iCs/>
        </w:rPr>
        <w:tab/>
      </w:r>
      <w:r>
        <w:t>Предоставлять Заказчику отчетную документацию о предоставленных услугах:</w:t>
      </w:r>
    </w:p>
    <w:p w14:paraId="53957E26" w14:textId="77777777" w:rsidR="00B91CA6" w:rsidRDefault="00BA380E">
      <w:pPr>
        <w:pStyle w:val="a4"/>
        <w:widowControl w:val="0"/>
        <w:numPr>
          <w:ilvl w:val="0"/>
          <w:numId w:val="10"/>
        </w:numPr>
        <w:spacing w:after="0"/>
        <w:jc w:val="both"/>
      </w:pPr>
      <w:r>
        <w:t>акты сдачи-приемки оказанных услуг</w:t>
      </w:r>
    </w:p>
    <w:p w14:paraId="29154941" w14:textId="77777777" w:rsidR="00B91CA6" w:rsidRDefault="00BA380E">
      <w:pPr>
        <w:pStyle w:val="a4"/>
        <w:widowControl w:val="0"/>
        <w:numPr>
          <w:ilvl w:val="0"/>
          <w:numId w:val="10"/>
        </w:numPr>
        <w:spacing w:after="0"/>
        <w:jc w:val="both"/>
      </w:pPr>
      <w:r>
        <w:t>счета</w:t>
      </w:r>
    </w:p>
    <w:p w14:paraId="30A80719" w14:textId="77777777" w:rsidR="00B91CA6" w:rsidRDefault="00BA380E">
      <w:pPr>
        <w:pStyle w:val="a3"/>
        <w:numPr>
          <w:ilvl w:val="0"/>
          <w:numId w:val="1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заключительный акт по проведенному периодическому медицинскому осмотру.</w:t>
      </w:r>
    </w:p>
    <w:p w14:paraId="392524AC" w14:textId="77777777" w:rsidR="00B91CA6" w:rsidRDefault="00BA380E">
      <w:pPr>
        <w:pStyle w:val="a4"/>
        <w:tabs>
          <w:tab w:val="left" w:pos="567"/>
        </w:tabs>
        <w:contextualSpacing/>
        <w:jc w:val="both"/>
      </w:pPr>
      <w:r w:rsidRPr="0093249E">
        <w:t>3.6.2.</w:t>
      </w:r>
      <w:r>
        <w:t xml:space="preserve"> Предоставлять лицам, прошедшим медицинский осмотр, надлежащим образом оформленные заключения о прохождении медицинского осмотра и паспорта здоровья.</w:t>
      </w:r>
    </w:p>
    <w:p w14:paraId="60FCA51C" w14:textId="77777777" w:rsidR="00B91CA6" w:rsidRDefault="00BA380E">
      <w:pPr>
        <w:pStyle w:val="a4"/>
        <w:tabs>
          <w:tab w:val="left" w:pos="567"/>
        </w:tabs>
        <w:contextualSpacing/>
        <w:jc w:val="both"/>
      </w:pPr>
      <w:r w:rsidRPr="0093249E">
        <w:lastRenderedPageBreak/>
        <w:t>3.6.3.</w:t>
      </w:r>
      <w:r>
        <w:t xml:space="preserve"> Не позднее чем через 30 дней после завершения периодического медицинского осмотра обобщить результаты проведенных периодических осмотров работников и совместно с территориальными органами федерального органа исполнительной власти, уполномоченного на осуществление государственного контроля и надзора в сфере обеспечения санитарно-эпидемиологического благополучия населения и представителями Заказчиками, составить заключительный акт.</w:t>
      </w:r>
    </w:p>
    <w:p w14:paraId="57572014" w14:textId="77777777" w:rsidR="00B91CA6" w:rsidRDefault="00BA380E">
      <w:pPr>
        <w:pStyle w:val="a4"/>
        <w:tabs>
          <w:tab w:val="left" w:pos="567"/>
        </w:tabs>
        <w:contextualSpacing/>
        <w:jc w:val="both"/>
      </w:pPr>
      <w:r>
        <w:t>3.6.4. В течение 5 рабочих дней с даты утверждения заключительного ак</w:t>
      </w:r>
      <w:r w:rsidR="00D83D06">
        <w:t>та направить заключительный акт</w:t>
      </w:r>
      <w:r>
        <w:t xml:space="preserve"> в центр профпатологии субъекта Российской Федерации, территориальный орган федерального органа исполнительной власти, уполномоченного на осуществление государственного контроля и надзора в сфере обеспечения санитарно-эпидемиологического благополучия населения и передать Заказчику надлежаще оформленный заключительный акт.</w:t>
      </w:r>
    </w:p>
    <w:p w14:paraId="4476713D" w14:textId="77777777" w:rsidR="00B91CA6" w:rsidRDefault="00B91CA6">
      <w:pPr>
        <w:pStyle w:val="a4"/>
        <w:tabs>
          <w:tab w:val="left" w:pos="567"/>
        </w:tabs>
        <w:contextualSpacing/>
        <w:jc w:val="both"/>
      </w:pPr>
    </w:p>
    <w:p w14:paraId="0EE30010" w14:textId="77777777" w:rsidR="00B91CA6" w:rsidRPr="0093249E" w:rsidRDefault="00BA380E">
      <w:pPr>
        <w:tabs>
          <w:tab w:val="left" w:pos="567"/>
          <w:tab w:val="left" w:pos="1260"/>
        </w:tabs>
        <w:contextualSpacing/>
        <w:jc w:val="both"/>
        <w:rPr>
          <w:b/>
        </w:rPr>
      </w:pPr>
      <w:r>
        <w:rPr>
          <w:b/>
        </w:rPr>
        <w:t xml:space="preserve">3.7. </w:t>
      </w:r>
      <w:r>
        <w:rPr>
          <w:b/>
        </w:rPr>
        <w:tab/>
        <w:t>Требования к гарантийным обязательствам</w:t>
      </w:r>
      <w:r>
        <w:tab/>
      </w:r>
    </w:p>
    <w:p w14:paraId="3586238E" w14:textId="77777777" w:rsidR="00B91CA6" w:rsidRDefault="00BA380E">
      <w:pPr>
        <w:tabs>
          <w:tab w:val="left" w:pos="567"/>
          <w:tab w:val="left" w:pos="1260"/>
        </w:tabs>
        <w:ind w:left="567"/>
        <w:contextualSpacing/>
        <w:jc w:val="both"/>
      </w:pPr>
      <w:r>
        <w:t>Не предъявляются.</w:t>
      </w:r>
    </w:p>
    <w:p w14:paraId="760ECBD6" w14:textId="77777777" w:rsidR="00B91CA6" w:rsidRDefault="00B91CA6">
      <w:pPr>
        <w:tabs>
          <w:tab w:val="left" w:pos="567"/>
          <w:tab w:val="left" w:pos="1260"/>
        </w:tabs>
        <w:jc w:val="both"/>
        <w:rPr>
          <w:b/>
        </w:rPr>
      </w:pPr>
    </w:p>
    <w:p w14:paraId="30AEB4FF" w14:textId="77777777" w:rsidR="00B91CA6" w:rsidRDefault="00BA380E">
      <w:pPr>
        <w:tabs>
          <w:tab w:val="left" w:pos="567"/>
          <w:tab w:val="left" w:pos="1260"/>
        </w:tabs>
        <w:jc w:val="both"/>
        <w:rPr>
          <w:b/>
        </w:rPr>
      </w:pPr>
      <w:r>
        <w:rPr>
          <w:b/>
        </w:rPr>
        <w:t xml:space="preserve">3.8. </w:t>
      </w:r>
      <w:r>
        <w:rPr>
          <w:b/>
        </w:rPr>
        <w:tab/>
        <w:t>Ответственность исполнителя</w:t>
      </w:r>
    </w:p>
    <w:p w14:paraId="396275FA" w14:textId="77777777" w:rsidR="00B91CA6" w:rsidRDefault="00BA380E">
      <w:pPr>
        <w:tabs>
          <w:tab w:val="left" w:pos="567"/>
          <w:tab w:val="left" w:pos="1260"/>
        </w:tabs>
        <w:jc w:val="both"/>
      </w:pPr>
      <w:r>
        <w:tab/>
        <w:t>В рамках действующего законодательства РФ и в соответствии с договором на оказание услуг по проведению медицинских осмотров.</w:t>
      </w:r>
    </w:p>
    <w:p w14:paraId="1154BB69" w14:textId="77777777" w:rsidR="00B91CA6" w:rsidRDefault="00B91CA6">
      <w:pPr>
        <w:tabs>
          <w:tab w:val="left" w:pos="567"/>
          <w:tab w:val="left" w:pos="1260"/>
        </w:tabs>
        <w:jc w:val="both"/>
      </w:pPr>
    </w:p>
    <w:p w14:paraId="7AA65879" w14:textId="77777777" w:rsidR="00B91CA6" w:rsidRDefault="00BA380E">
      <w:pPr>
        <w:tabs>
          <w:tab w:val="left" w:pos="567"/>
        </w:tabs>
        <w:jc w:val="both"/>
        <w:rPr>
          <w:b/>
        </w:rPr>
      </w:pPr>
      <w:r>
        <w:rPr>
          <w:b/>
        </w:rPr>
        <w:t>3.9.</w:t>
      </w:r>
      <w:r>
        <w:rPr>
          <w:rFonts w:eastAsia="Cambria"/>
          <w:b/>
        </w:rPr>
        <w:t xml:space="preserve"> </w:t>
      </w:r>
      <w:r>
        <w:rPr>
          <w:rFonts w:eastAsia="Cambria"/>
          <w:b/>
        </w:rPr>
        <w:tab/>
      </w:r>
      <w:r>
        <w:rPr>
          <w:b/>
        </w:rPr>
        <w:t>Требования к порядку привлечения субподрядчиков</w:t>
      </w:r>
    </w:p>
    <w:p w14:paraId="5A9D1609" w14:textId="77777777" w:rsidR="00B91CA6" w:rsidRPr="00C65F77" w:rsidRDefault="00BA380E">
      <w:pPr>
        <w:tabs>
          <w:tab w:val="left" w:pos="567"/>
        </w:tabs>
        <w:jc w:val="both"/>
      </w:pPr>
      <w:r>
        <w:tab/>
      </w:r>
      <w:r w:rsidRPr="00C65F77">
        <w:t xml:space="preserve">Исполнитель вправе привлекать к исполнению договора субподрядные организации/соисполнителей только после получения письменного согласия Заказчика. После заключения каждого договора с субподрядчиком/соисполнителем Исполнитель должен в течение 10 (десяти) дней письменно уведомить Заказчика. </w:t>
      </w:r>
    </w:p>
    <w:p w14:paraId="57634FAE" w14:textId="77777777" w:rsidR="00B91CA6" w:rsidRPr="00C65F77" w:rsidRDefault="00BA380E">
      <w:pPr>
        <w:tabs>
          <w:tab w:val="left" w:pos="567"/>
        </w:tabs>
        <w:jc w:val="both"/>
      </w:pPr>
      <w:r w:rsidRPr="00C65F77">
        <w:tab/>
        <w:t>Исполнитель обязуется раскрывать/предоставлять Заказ</w:t>
      </w:r>
      <w:r w:rsidR="00D83D06">
        <w:t xml:space="preserve">чику информацию о привлекаемом </w:t>
      </w:r>
      <w:r w:rsidRPr="00C65F77">
        <w:t>субподрядчике/соисполнителе в объеме документов, предъявляемых Исполнителем при заключении Договора.</w:t>
      </w:r>
    </w:p>
    <w:p w14:paraId="17F49C15" w14:textId="77777777" w:rsidR="00B91CA6" w:rsidRPr="00C65F77" w:rsidRDefault="00B91CA6">
      <w:pPr>
        <w:tabs>
          <w:tab w:val="left" w:pos="567"/>
        </w:tabs>
        <w:jc w:val="both"/>
      </w:pPr>
    </w:p>
    <w:p w14:paraId="1E148B40" w14:textId="77777777" w:rsidR="00B91CA6" w:rsidRDefault="00BA380E">
      <w:pPr>
        <w:tabs>
          <w:tab w:val="left" w:pos="567"/>
        </w:tabs>
        <w:jc w:val="both"/>
        <w:rPr>
          <w:rFonts w:eastAsia="Cambria"/>
          <w:b/>
        </w:rPr>
      </w:pPr>
      <w:r>
        <w:rPr>
          <w:rFonts w:eastAsia="Cambria"/>
          <w:b/>
        </w:rPr>
        <w:t xml:space="preserve">4. </w:t>
      </w:r>
      <w:r>
        <w:rPr>
          <w:rFonts w:eastAsia="Cambria"/>
          <w:b/>
        </w:rPr>
        <w:tab/>
        <w:t>Порядок формирования коммерческого предложения участника, обоснования цены, расчетов</w:t>
      </w:r>
    </w:p>
    <w:p w14:paraId="42E8E91C" w14:textId="0399AF46" w:rsidR="00B91CA6" w:rsidRDefault="00BA380E">
      <w:pPr>
        <w:tabs>
          <w:tab w:val="left" w:pos="567"/>
        </w:tabs>
        <w:jc w:val="both"/>
        <w:rPr>
          <w:iCs/>
        </w:rPr>
      </w:pPr>
      <w:r>
        <w:rPr>
          <w:rFonts w:eastAsia="Cambria"/>
        </w:rPr>
        <w:t>4.1</w:t>
      </w:r>
      <w:r>
        <w:rPr>
          <w:rFonts w:eastAsia="Cambria"/>
        </w:rPr>
        <w:tab/>
      </w:r>
      <w:r>
        <w:rPr>
          <w:iCs/>
        </w:rPr>
        <w:t xml:space="preserve">В связи с невозможностью заблаговременного определения количества и состава персонала, который будет проходить медицинские осмотры в период действия договора, заключаемого по итогам настоящей закупочной процедуры, </w:t>
      </w:r>
      <w:r>
        <w:rPr>
          <w:b/>
          <w:iCs/>
        </w:rPr>
        <w:t>плановая сумма закупки (цена Лота) не подлежит изменению</w:t>
      </w:r>
      <w:r>
        <w:rPr>
          <w:iCs/>
        </w:rPr>
        <w:t xml:space="preserve">. </w:t>
      </w:r>
      <w:r>
        <w:rPr>
          <w:b/>
          <w:iCs/>
        </w:rPr>
        <w:t>В письме о подаче оферты участником должна быть указана полная стоимость Лота</w:t>
      </w:r>
      <w:r w:rsidR="002E27E2" w:rsidRPr="002E27E2">
        <w:rPr>
          <w:b/>
          <w:iCs/>
        </w:rPr>
        <w:t>,</w:t>
      </w:r>
      <w:r w:rsidR="00FD0919">
        <w:rPr>
          <w:b/>
          <w:iCs/>
        </w:rPr>
        <w:t xml:space="preserve"> указанная в извещении к закупке</w:t>
      </w:r>
      <w:r w:rsidR="004618FA">
        <w:rPr>
          <w:b/>
          <w:iCs/>
        </w:rPr>
        <w:t>.</w:t>
      </w:r>
      <w:r>
        <w:rPr>
          <w:b/>
          <w:iCs/>
        </w:rPr>
        <w:t xml:space="preserve"> </w:t>
      </w:r>
      <w:r>
        <w:rPr>
          <w:rFonts w:eastAsia="Cambria"/>
        </w:rPr>
        <w:t>Указанная сумма и будет являться предельной (максимально возможной) ценой договора.</w:t>
      </w:r>
    </w:p>
    <w:p w14:paraId="7C439DC0" w14:textId="13FC188D" w:rsidR="00B91CA6" w:rsidRDefault="00BA380E">
      <w:pPr>
        <w:tabs>
          <w:tab w:val="left" w:pos="567"/>
        </w:tabs>
        <w:jc w:val="both"/>
        <w:rPr>
          <w:iCs/>
        </w:rPr>
      </w:pPr>
      <w:r>
        <w:rPr>
          <w:iCs/>
        </w:rPr>
        <w:t>4.2</w:t>
      </w:r>
      <w:r>
        <w:rPr>
          <w:iCs/>
        </w:rPr>
        <w:tab/>
        <w:t>Предпочтительность заявок участников будет определяться исходя из стоимости 1 (одного) медицинского осмотра для мужчин и женщин, занятых в работе с вредными и (или) опасными производственными факторами, указанными в Приложении №1 к настоящему техническому заданию</w:t>
      </w:r>
      <w:r w:rsidR="002B381A">
        <w:rPr>
          <w:iCs/>
        </w:rPr>
        <w:t>.</w:t>
      </w:r>
    </w:p>
    <w:p w14:paraId="4907D300" w14:textId="73C746BC" w:rsidR="00B91CA6" w:rsidRDefault="00BA380E">
      <w:pPr>
        <w:tabs>
          <w:tab w:val="left" w:pos="567"/>
        </w:tabs>
        <w:jc w:val="both"/>
        <w:rPr>
          <w:iCs/>
        </w:rPr>
      </w:pPr>
      <w:r>
        <w:rPr>
          <w:iCs/>
        </w:rPr>
        <w:t>В соответствии с этим участник должен указать в своем коммерческом предложении стоимость 1 (одного) медицинского осмотра для мужчин и 1 (одного) медицинского осмотра для женщин</w:t>
      </w:r>
      <w:r w:rsidR="00271450">
        <w:rPr>
          <w:iCs/>
        </w:rPr>
        <w:t xml:space="preserve"> по форме согласно Приложения №2 настоящего технического задания</w:t>
      </w:r>
      <w:r>
        <w:rPr>
          <w:iCs/>
        </w:rPr>
        <w:t>.</w:t>
      </w:r>
      <w:r>
        <w:rPr>
          <w:iCs/>
        </w:rPr>
        <w:tab/>
      </w:r>
    </w:p>
    <w:p w14:paraId="4C367167" w14:textId="77777777" w:rsidR="00B91CA6" w:rsidRDefault="00BA380E">
      <w:pPr>
        <w:tabs>
          <w:tab w:val="left" w:pos="567"/>
        </w:tabs>
        <w:jc w:val="both"/>
      </w:pPr>
      <w:r>
        <w:t>4.3</w:t>
      </w:r>
      <w:r>
        <w:tab/>
        <w:t>Оплата услуг производится в форме безналичного расчета путем перечисления денежных средств на счет Исполнителя, в течение 30 календарных дней с даты подписания Заказчиком акта сдачи - приемки оказанных услуг на основании выставленных оригиналов документов, подтверждающих факт оказания услуги.</w:t>
      </w:r>
    </w:p>
    <w:p w14:paraId="5FA9646B" w14:textId="77777777" w:rsidR="00B91CA6" w:rsidRDefault="00B91CA6">
      <w:pPr>
        <w:tabs>
          <w:tab w:val="left" w:pos="567"/>
        </w:tabs>
        <w:jc w:val="both"/>
        <w:rPr>
          <w:rFonts w:eastAsia="Cambria"/>
          <w:b/>
        </w:rPr>
      </w:pPr>
    </w:p>
    <w:p w14:paraId="007E3B36" w14:textId="77777777" w:rsidR="00B91CA6" w:rsidRDefault="00BA380E">
      <w:pPr>
        <w:tabs>
          <w:tab w:val="left" w:pos="567"/>
        </w:tabs>
        <w:jc w:val="both"/>
        <w:rPr>
          <w:rFonts w:eastAsia="Cambria"/>
          <w:b/>
        </w:rPr>
      </w:pPr>
      <w:r>
        <w:rPr>
          <w:rFonts w:eastAsia="Cambria"/>
          <w:b/>
        </w:rPr>
        <w:t xml:space="preserve">5. </w:t>
      </w:r>
      <w:r>
        <w:rPr>
          <w:rFonts w:eastAsia="Cambria"/>
          <w:b/>
        </w:rPr>
        <w:tab/>
        <w:t xml:space="preserve">Требование к участникам закупки </w:t>
      </w:r>
    </w:p>
    <w:p w14:paraId="05B22E09" w14:textId="77777777" w:rsidR="00B91CA6" w:rsidRDefault="00B91CA6">
      <w:pPr>
        <w:tabs>
          <w:tab w:val="left" w:pos="567"/>
        </w:tabs>
        <w:jc w:val="both"/>
        <w:rPr>
          <w:rFonts w:eastAsia="Cambria"/>
          <w:b/>
        </w:rPr>
      </w:pPr>
    </w:p>
    <w:p w14:paraId="1F9CB137" w14:textId="77777777" w:rsidR="00B91CA6" w:rsidRDefault="00BA380E">
      <w:pPr>
        <w:tabs>
          <w:tab w:val="left" w:pos="567"/>
          <w:tab w:val="left" w:pos="709"/>
          <w:tab w:val="left" w:pos="1260"/>
        </w:tabs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lastRenderedPageBreak/>
        <w:t xml:space="preserve">5.1. </w:t>
      </w:r>
      <w:r>
        <w:rPr>
          <w:rFonts w:eastAsiaTheme="minorHAnsi"/>
          <w:b/>
          <w:lang w:eastAsia="en-US"/>
        </w:rPr>
        <w:tab/>
        <w:t>Требования о наличии кадровых ресурсов и их квалификации</w:t>
      </w:r>
    </w:p>
    <w:p w14:paraId="594754D1" w14:textId="1D22F7F5" w:rsidR="00B91CA6" w:rsidRDefault="00BA380E" w:rsidP="00395AEC">
      <w:pPr>
        <w:tabs>
          <w:tab w:val="left" w:pos="567"/>
        </w:tabs>
        <w:jc w:val="both"/>
      </w:pPr>
      <w:r>
        <w:t>5.1.1.</w:t>
      </w:r>
      <w:r>
        <w:tab/>
      </w:r>
      <w:r w:rsidR="00FD0919">
        <w:t>Участник закупки</w:t>
      </w:r>
      <w:r w:rsidR="005F5573">
        <w:t xml:space="preserve"> в составе заявки</w:t>
      </w:r>
      <w:r w:rsidR="00FD0919">
        <w:t xml:space="preserve"> </w:t>
      </w:r>
      <w:r>
        <w:t xml:space="preserve">должен </w:t>
      </w:r>
      <w:r w:rsidR="002B381A">
        <w:t xml:space="preserve">подтвердить наличие </w:t>
      </w:r>
      <w:r>
        <w:t>кадровы</w:t>
      </w:r>
      <w:r w:rsidR="002B381A">
        <w:t>х</w:t>
      </w:r>
      <w:r>
        <w:t xml:space="preserve"> ресурс</w:t>
      </w:r>
      <w:r w:rsidR="002B381A">
        <w:t>ов</w:t>
      </w:r>
      <w:r>
        <w:t>, необходимы</w:t>
      </w:r>
      <w:r w:rsidR="002B381A">
        <w:t>х</w:t>
      </w:r>
      <w:r>
        <w:t xml:space="preserve"> для выполнения работ, являющихся предметом закупки</w:t>
      </w:r>
      <w:r w:rsidR="00395AEC" w:rsidRPr="00BE25C9">
        <w:t>,</w:t>
      </w:r>
      <w:r w:rsidR="00395AEC">
        <w:t xml:space="preserve"> а именно наличие</w:t>
      </w:r>
      <w:r w:rsidR="0019548C">
        <w:t xml:space="preserve"> в медицинской организации</w:t>
      </w:r>
      <w:r w:rsidR="00395AEC">
        <w:t xml:space="preserve"> врача-терапевта</w:t>
      </w:r>
      <w:r w:rsidR="00395AEC" w:rsidRPr="00BE25C9">
        <w:t>,</w:t>
      </w:r>
      <w:r w:rsidR="00395AEC">
        <w:t xml:space="preserve"> врача-психиатра</w:t>
      </w:r>
      <w:r w:rsidR="00395AEC" w:rsidRPr="00BE25C9">
        <w:t>,</w:t>
      </w:r>
      <w:r w:rsidR="00395AEC">
        <w:t xml:space="preserve"> врача</w:t>
      </w:r>
      <w:r w:rsidR="003A0E86">
        <w:t>-</w:t>
      </w:r>
      <w:r w:rsidR="00395AEC">
        <w:t>нарколога</w:t>
      </w:r>
      <w:r w:rsidR="00395AEC" w:rsidRPr="00BE25C9">
        <w:t>,</w:t>
      </w:r>
      <w:r w:rsidR="00395AEC">
        <w:t xml:space="preserve"> врача-акушера-гинеколога</w:t>
      </w:r>
      <w:r w:rsidR="00395AEC" w:rsidRPr="00BE25C9">
        <w:t>,</w:t>
      </w:r>
      <w:r w:rsidR="00395AEC">
        <w:t xml:space="preserve"> врача-невролога</w:t>
      </w:r>
      <w:r w:rsidR="00395AEC" w:rsidRPr="00BE25C9">
        <w:t>,</w:t>
      </w:r>
      <w:r w:rsidR="00395AEC">
        <w:t xml:space="preserve"> врача-офтальмолога врача-оториноларинголога</w:t>
      </w:r>
      <w:r w:rsidR="00395AEC" w:rsidRPr="00BE25C9">
        <w:t>,</w:t>
      </w:r>
      <w:r w:rsidR="00395AEC">
        <w:t xml:space="preserve"> врача-дерматовенеролога</w:t>
      </w:r>
      <w:r w:rsidR="00395AEC" w:rsidRPr="00BE25C9">
        <w:t>,</w:t>
      </w:r>
      <w:r w:rsidR="00395AEC">
        <w:t xml:space="preserve"> врача-хирурга.</w:t>
      </w:r>
    </w:p>
    <w:p w14:paraId="208DBB91" w14:textId="5A9828DE" w:rsidR="00460B7F" w:rsidRDefault="00BA380E" w:rsidP="00460B7F">
      <w:pPr>
        <w:tabs>
          <w:tab w:val="left" w:pos="567"/>
          <w:tab w:val="left" w:pos="1276"/>
        </w:tabs>
        <w:contextualSpacing/>
        <w:jc w:val="both"/>
        <w:rPr>
          <w:rFonts w:eastAsiaTheme="minorHAnsi"/>
          <w:lang w:eastAsia="en-US"/>
        </w:rPr>
      </w:pPr>
      <w:r>
        <w:t>5.1.2.</w:t>
      </w:r>
      <w:r>
        <w:tab/>
      </w:r>
      <w:r w:rsidR="005F5573">
        <w:t>Участник закупки в составе заявки должен подтвердить наличие</w:t>
      </w:r>
      <w:r w:rsidR="005F5573" w:rsidRPr="005F5573">
        <w:rPr>
          <w:rFonts w:eastAsiaTheme="minorHAnsi"/>
          <w:lang w:eastAsia="en-US"/>
        </w:rPr>
        <w:t xml:space="preserve"> </w:t>
      </w:r>
      <w:r w:rsidR="005F5573">
        <w:rPr>
          <w:rFonts w:eastAsiaTheme="minorHAnsi"/>
          <w:lang w:eastAsia="en-US"/>
        </w:rPr>
        <w:t>постоянно действующей врачебной комиссии</w:t>
      </w:r>
      <w:r w:rsidR="005F5573" w:rsidRPr="00BE25C9">
        <w:rPr>
          <w:rFonts w:eastAsiaTheme="minorHAnsi"/>
          <w:lang w:eastAsia="en-US"/>
        </w:rPr>
        <w:t>,</w:t>
      </w:r>
      <w:r w:rsidR="005F5573">
        <w:rPr>
          <w:rFonts w:eastAsiaTheme="minorHAnsi"/>
          <w:lang w:eastAsia="en-US"/>
        </w:rPr>
        <w:t xml:space="preserve"> сформированной</w:t>
      </w:r>
      <w:r w:rsidR="005F5573">
        <w:t xml:space="preserve"> д</w:t>
      </w:r>
      <w:r>
        <w:rPr>
          <w:rFonts w:eastAsiaTheme="minorHAnsi"/>
          <w:lang w:eastAsia="en-US"/>
        </w:rPr>
        <w:t>ля проведения предварительного или периодического осмотра медицинской организацией.</w:t>
      </w:r>
      <w:r>
        <w:t xml:space="preserve"> </w:t>
      </w:r>
      <w:r w:rsidR="007624E5" w:rsidRPr="007624E5">
        <w:rPr>
          <w:rFonts w:eastAsiaTheme="minorHAnsi"/>
          <w:lang w:eastAsia="en-US"/>
        </w:rPr>
        <w:t>В состав врачебной комиссии включаются врач-профпатолог, а также врачи-специалисты, прошедшие в установленном порядке повышение квалификации по специальности "профпатология" или имеющие действующий сертификат по специальности "профпатология".</w:t>
      </w:r>
      <w:r w:rsidR="007624E5">
        <w:rPr>
          <w:rFonts w:eastAsiaTheme="minorHAnsi"/>
          <w:lang w:eastAsia="en-US"/>
        </w:rPr>
        <w:t xml:space="preserve"> </w:t>
      </w:r>
    </w:p>
    <w:p w14:paraId="78617F8A" w14:textId="1A64A9B6" w:rsidR="007624E5" w:rsidRPr="00460B7F" w:rsidRDefault="00A0688A" w:rsidP="00460B7F">
      <w:pPr>
        <w:tabs>
          <w:tab w:val="left" w:pos="567"/>
          <w:tab w:val="left" w:pos="1276"/>
        </w:tabs>
        <w:contextualSpacing/>
        <w:jc w:val="both"/>
        <w:rPr>
          <w:rFonts w:eastAsiaTheme="minorHAnsi"/>
          <w:lang w:eastAsia="en-US"/>
        </w:rPr>
      </w:pPr>
      <w:r w:rsidRPr="00652EFF">
        <w:rPr>
          <w:rFonts w:eastAsiaTheme="minorHAnsi"/>
          <w:lang w:eastAsia="en-US"/>
        </w:rPr>
        <w:tab/>
      </w:r>
      <w:r w:rsidR="007624E5" w:rsidRPr="00652EFF">
        <w:rPr>
          <w:rFonts w:eastAsiaTheme="minorHAnsi"/>
          <w:lang w:eastAsia="en-US"/>
        </w:rPr>
        <w:t>В подтверждение наличия врачебной комиссии участник в составе заявки на участие должен предоставить копию приказа о нали</w:t>
      </w:r>
      <w:r w:rsidR="00460B7F" w:rsidRPr="00652EFF">
        <w:rPr>
          <w:rFonts w:eastAsiaTheme="minorHAnsi"/>
          <w:lang w:eastAsia="en-US"/>
        </w:rPr>
        <w:t>чии врачебной комиссии</w:t>
      </w:r>
      <w:r w:rsidR="0041694F" w:rsidRPr="00652EFF">
        <w:rPr>
          <w:rFonts w:eastAsiaTheme="minorHAnsi"/>
          <w:lang w:eastAsia="en-US"/>
        </w:rPr>
        <w:t xml:space="preserve"> и</w:t>
      </w:r>
      <w:r w:rsidR="00460B7F" w:rsidRPr="00652EFF">
        <w:rPr>
          <w:rFonts w:eastAsiaTheme="minorHAnsi"/>
          <w:lang w:eastAsia="en-US"/>
        </w:rPr>
        <w:t xml:space="preserve"> копии документов, подтверждающих прохождение врачами-специалистами в установленном порядке повышение квалификации по специальности "профпатология" или </w:t>
      </w:r>
      <w:r w:rsidR="0041694F" w:rsidRPr="00652EFF">
        <w:rPr>
          <w:rFonts w:eastAsiaTheme="minorHAnsi"/>
          <w:lang w:eastAsia="en-US"/>
        </w:rPr>
        <w:t xml:space="preserve">копии </w:t>
      </w:r>
      <w:r w:rsidR="00C90A29" w:rsidRPr="00652EFF">
        <w:rPr>
          <w:rFonts w:eastAsiaTheme="minorHAnsi"/>
          <w:lang w:eastAsia="en-US"/>
        </w:rPr>
        <w:t>действующи</w:t>
      </w:r>
      <w:r w:rsidR="0041694F" w:rsidRPr="00652EFF">
        <w:rPr>
          <w:rFonts w:eastAsiaTheme="minorHAnsi"/>
          <w:lang w:eastAsia="en-US"/>
        </w:rPr>
        <w:t>х</w:t>
      </w:r>
      <w:r w:rsidR="00460B7F" w:rsidRPr="00652EFF">
        <w:rPr>
          <w:rFonts w:eastAsiaTheme="minorHAnsi"/>
          <w:lang w:eastAsia="en-US"/>
        </w:rPr>
        <w:t xml:space="preserve"> сертификат</w:t>
      </w:r>
      <w:r w:rsidR="0041694F" w:rsidRPr="00652EFF">
        <w:rPr>
          <w:rFonts w:eastAsiaTheme="minorHAnsi"/>
          <w:lang w:eastAsia="en-US"/>
        </w:rPr>
        <w:t>ов</w:t>
      </w:r>
      <w:r w:rsidR="00460B7F" w:rsidRPr="00652EFF">
        <w:rPr>
          <w:rFonts w:eastAsiaTheme="minorHAnsi"/>
          <w:lang w:eastAsia="en-US"/>
        </w:rPr>
        <w:t xml:space="preserve"> по специальности "профпатология".</w:t>
      </w:r>
    </w:p>
    <w:p w14:paraId="37655763" w14:textId="5E247B2F" w:rsidR="00B91CA6" w:rsidRPr="000C3BF2" w:rsidRDefault="00B91CA6" w:rsidP="0045320A">
      <w:pPr>
        <w:tabs>
          <w:tab w:val="left" w:pos="567"/>
          <w:tab w:val="left" w:pos="1276"/>
        </w:tabs>
        <w:contextualSpacing/>
        <w:jc w:val="both"/>
      </w:pPr>
    </w:p>
    <w:p w14:paraId="45D6324D" w14:textId="77777777" w:rsidR="00B91CA6" w:rsidRPr="00C65F77" w:rsidRDefault="00B91CA6">
      <w:pPr>
        <w:tabs>
          <w:tab w:val="left" w:pos="567"/>
          <w:tab w:val="left" w:pos="1276"/>
        </w:tabs>
        <w:jc w:val="both"/>
      </w:pPr>
    </w:p>
    <w:p w14:paraId="45549CCC" w14:textId="77777777" w:rsidR="00B91CA6" w:rsidRDefault="00BA380E">
      <w:pPr>
        <w:tabs>
          <w:tab w:val="left" w:pos="567"/>
          <w:tab w:val="left" w:pos="1260"/>
        </w:tabs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5.2.</w:t>
      </w:r>
      <w:r>
        <w:rPr>
          <w:rFonts w:eastAsiaTheme="minorHAnsi"/>
          <w:b/>
          <w:lang w:eastAsia="en-US"/>
        </w:rPr>
        <w:tab/>
        <w:t>Требования о наличии материально-технических ресурсов</w:t>
      </w:r>
    </w:p>
    <w:p w14:paraId="5A101C5E" w14:textId="07B2A6B9" w:rsidR="00ED7129" w:rsidRDefault="00BA380E" w:rsidP="00D755AD">
      <w:pPr>
        <w:tabs>
          <w:tab w:val="left" w:pos="567"/>
          <w:tab w:val="left" w:pos="1276"/>
        </w:tabs>
        <w:jc w:val="both"/>
      </w:pPr>
      <w:r>
        <w:tab/>
      </w:r>
    </w:p>
    <w:p w14:paraId="371D2F52" w14:textId="09519DB7" w:rsidR="00F606C4" w:rsidRDefault="00F606C4" w:rsidP="00F035CA">
      <w:pPr>
        <w:tabs>
          <w:tab w:val="left" w:pos="567"/>
          <w:tab w:val="left" w:pos="1276"/>
        </w:tabs>
        <w:jc w:val="both"/>
        <w:rPr>
          <w:bCs/>
          <w:iCs/>
        </w:rPr>
      </w:pPr>
      <w:r>
        <w:tab/>
      </w:r>
      <w:r w:rsidR="006D5E87">
        <w:t>В составе своей заявки участник должен предоставить информацию об имеющемся у него оборудовании для проведения медицинских осмотров персонала</w:t>
      </w:r>
      <w:r w:rsidR="00715832">
        <w:t xml:space="preserve"> (в соответствии с </w:t>
      </w:r>
      <w:r w:rsidR="00715832" w:rsidRPr="00715832">
        <w:t>Приказ</w:t>
      </w:r>
      <w:r w:rsidR="00715832">
        <w:t>ом</w:t>
      </w:r>
      <w:r w:rsidR="00715832" w:rsidRPr="00715832">
        <w:t xml:space="preserve"> Минздравсоцразви</w:t>
      </w:r>
      <w:r w:rsidR="00715832">
        <w:t>тия России от 12.04.2011 N 302н)</w:t>
      </w:r>
      <w:r w:rsidR="00715832" w:rsidRPr="00BE25C9">
        <w:t>,</w:t>
      </w:r>
      <w:r w:rsidR="006D5E87">
        <w:t xml:space="preserve"> исходя из </w:t>
      </w:r>
      <w:r w:rsidR="006D5E87">
        <w:rPr>
          <w:bCs/>
          <w:iCs/>
        </w:rPr>
        <w:t>перечня вредных и (или) опасных производственных факторов и работ, которые оказывают воздействие на персонал Заказчика в ходе исполнения им</w:t>
      </w:r>
      <w:r w:rsidR="006F1C25">
        <w:rPr>
          <w:bCs/>
          <w:iCs/>
        </w:rPr>
        <w:t>и</w:t>
      </w:r>
      <w:r w:rsidR="006D5E87">
        <w:rPr>
          <w:bCs/>
          <w:iCs/>
        </w:rPr>
        <w:t xml:space="preserve"> своих профессиональных обязанностей (Приложение №1 к настоящему техническому заданию)</w:t>
      </w:r>
      <w:r w:rsidR="00F035CA" w:rsidRPr="00BE25C9">
        <w:rPr>
          <w:bCs/>
          <w:iCs/>
        </w:rPr>
        <w:t>,</w:t>
      </w:r>
      <w:r w:rsidR="00F035CA">
        <w:rPr>
          <w:bCs/>
          <w:iCs/>
        </w:rPr>
        <w:t xml:space="preserve"> а именно подтвердить наличие</w:t>
      </w:r>
      <w:r w:rsidR="00F035CA" w:rsidDel="00F035CA">
        <w:rPr>
          <w:bCs/>
          <w:iCs/>
        </w:rPr>
        <w:t xml:space="preserve"> </w:t>
      </w:r>
      <w:r w:rsidR="00F035CA">
        <w:rPr>
          <w:bCs/>
          <w:iCs/>
        </w:rPr>
        <w:t>а</w:t>
      </w:r>
      <w:r w:rsidR="00F035CA" w:rsidRPr="00F035CA">
        <w:rPr>
          <w:bCs/>
          <w:iCs/>
        </w:rPr>
        <w:t>нализатор</w:t>
      </w:r>
      <w:r w:rsidR="00F035CA">
        <w:rPr>
          <w:bCs/>
          <w:iCs/>
        </w:rPr>
        <w:t>а биохимического автоматического</w:t>
      </w:r>
      <w:r w:rsidR="00F035CA" w:rsidRPr="00BE25C9">
        <w:rPr>
          <w:bCs/>
          <w:iCs/>
        </w:rPr>
        <w:t xml:space="preserve">, </w:t>
      </w:r>
      <w:r w:rsidR="00F035CA" w:rsidRPr="00F035CA">
        <w:rPr>
          <w:bCs/>
          <w:iCs/>
        </w:rPr>
        <w:t xml:space="preserve"> </w:t>
      </w:r>
      <w:r w:rsidR="00F035CA">
        <w:rPr>
          <w:bCs/>
          <w:iCs/>
        </w:rPr>
        <w:t>у</w:t>
      </w:r>
      <w:r w:rsidR="00F035CA" w:rsidRPr="00F035CA">
        <w:rPr>
          <w:bCs/>
          <w:iCs/>
        </w:rPr>
        <w:t>рометр</w:t>
      </w:r>
      <w:r w:rsidR="00F035CA">
        <w:rPr>
          <w:bCs/>
          <w:iCs/>
        </w:rPr>
        <w:t>а</w:t>
      </w:r>
      <w:r w:rsidR="00F035CA" w:rsidRPr="00F035CA">
        <w:rPr>
          <w:bCs/>
          <w:iCs/>
        </w:rPr>
        <w:t xml:space="preserve"> для клинического анализа мочи</w:t>
      </w:r>
      <w:r w:rsidR="00F035CA" w:rsidRPr="00BE25C9">
        <w:rPr>
          <w:bCs/>
          <w:iCs/>
        </w:rPr>
        <w:t>,</w:t>
      </w:r>
      <w:r w:rsidR="00F035CA">
        <w:rPr>
          <w:bCs/>
          <w:iCs/>
        </w:rPr>
        <w:t xml:space="preserve"> </w:t>
      </w:r>
      <w:r w:rsidR="00F035CA" w:rsidRPr="00F035CA">
        <w:rPr>
          <w:bCs/>
          <w:iCs/>
        </w:rPr>
        <w:t>микроскоп</w:t>
      </w:r>
      <w:r w:rsidR="00F035CA">
        <w:rPr>
          <w:bCs/>
          <w:iCs/>
        </w:rPr>
        <w:t>а</w:t>
      </w:r>
      <w:r w:rsidR="00F035CA" w:rsidRPr="00F035CA">
        <w:rPr>
          <w:bCs/>
          <w:iCs/>
        </w:rPr>
        <w:t xml:space="preserve"> для бактериологического и цитологического исследования</w:t>
      </w:r>
      <w:r w:rsidR="00F035CA" w:rsidRPr="00BE25C9">
        <w:rPr>
          <w:bCs/>
          <w:iCs/>
        </w:rPr>
        <w:t>,</w:t>
      </w:r>
      <w:r w:rsidR="00F035CA">
        <w:rPr>
          <w:bCs/>
          <w:iCs/>
        </w:rPr>
        <w:t xml:space="preserve"> а</w:t>
      </w:r>
      <w:r w:rsidR="00F035CA" w:rsidRPr="00F035CA">
        <w:rPr>
          <w:bCs/>
          <w:iCs/>
        </w:rPr>
        <w:t>ппарат</w:t>
      </w:r>
      <w:r w:rsidR="00F035CA">
        <w:rPr>
          <w:bCs/>
          <w:iCs/>
        </w:rPr>
        <w:t>а</w:t>
      </w:r>
      <w:r w:rsidR="00F035CA" w:rsidRPr="00F035CA">
        <w:rPr>
          <w:bCs/>
          <w:iCs/>
        </w:rPr>
        <w:t xml:space="preserve"> для провед</w:t>
      </w:r>
      <w:r w:rsidR="00F035CA">
        <w:rPr>
          <w:bCs/>
          <w:iCs/>
        </w:rPr>
        <w:t>ения маммографии молочных желез</w:t>
      </w:r>
      <w:r w:rsidR="00F035CA" w:rsidRPr="00BE25C9">
        <w:rPr>
          <w:bCs/>
          <w:iCs/>
        </w:rPr>
        <w:t>,</w:t>
      </w:r>
      <w:r w:rsidR="00F035CA">
        <w:rPr>
          <w:bCs/>
          <w:iCs/>
        </w:rPr>
        <w:t xml:space="preserve"> офтальмологического</w:t>
      </w:r>
      <w:r w:rsidR="00F035CA" w:rsidRPr="00F035CA">
        <w:rPr>
          <w:bCs/>
          <w:iCs/>
        </w:rPr>
        <w:t xml:space="preserve"> проектор</w:t>
      </w:r>
      <w:r w:rsidR="00F035CA">
        <w:rPr>
          <w:bCs/>
          <w:iCs/>
        </w:rPr>
        <w:t>а</w:t>
      </w:r>
      <w:r w:rsidR="00F035CA" w:rsidRPr="00F035CA">
        <w:rPr>
          <w:bCs/>
          <w:iCs/>
        </w:rPr>
        <w:t xml:space="preserve"> знаков</w:t>
      </w:r>
      <w:r w:rsidR="00F035CA" w:rsidRPr="00BE25C9">
        <w:t>,</w:t>
      </w:r>
      <w:r w:rsidR="00F035CA">
        <w:t xml:space="preserve"> </w:t>
      </w:r>
      <w:r w:rsidR="00F035CA">
        <w:rPr>
          <w:bCs/>
          <w:iCs/>
        </w:rPr>
        <w:t>а</w:t>
      </w:r>
      <w:r w:rsidR="00F035CA" w:rsidRPr="00F035CA">
        <w:rPr>
          <w:bCs/>
          <w:iCs/>
        </w:rPr>
        <w:t>ппарат</w:t>
      </w:r>
      <w:r w:rsidR="00F035CA">
        <w:rPr>
          <w:bCs/>
          <w:iCs/>
        </w:rPr>
        <w:t>а</w:t>
      </w:r>
      <w:r w:rsidR="00F035CA" w:rsidRPr="00F035CA">
        <w:rPr>
          <w:bCs/>
          <w:iCs/>
        </w:rPr>
        <w:t xml:space="preserve"> для электрокардиографии в покое</w:t>
      </w:r>
      <w:r w:rsidR="00F035CA" w:rsidRPr="00BE25C9">
        <w:rPr>
          <w:bCs/>
          <w:iCs/>
        </w:rPr>
        <w:t xml:space="preserve">, </w:t>
      </w:r>
      <w:r w:rsidR="00F035CA">
        <w:rPr>
          <w:bCs/>
          <w:iCs/>
        </w:rPr>
        <w:t>а</w:t>
      </w:r>
      <w:r w:rsidR="00F035CA" w:rsidRPr="00F035CA">
        <w:rPr>
          <w:bCs/>
          <w:iCs/>
        </w:rPr>
        <w:t>ппарат</w:t>
      </w:r>
      <w:r w:rsidR="00F035CA">
        <w:rPr>
          <w:bCs/>
          <w:iCs/>
        </w:rPr>
        <w:t>а</w:t>
      </w:r>
      <w:r w:rsidR="00F035CA" w:rsidRPr="00F035CA">
        <w:rPr>
          <w:bCs/>
          <w:iCs/>
        </w:rPr>
        <w:t xml:space="preserve"> для измерения артериального давления</w:t>
      </w:r>
      <w:r w:rsidR="00F035CA" w:rsidRPr="00BE25C9">
        <w:t>,</w:t>
      </w:r>
      <w:r w:rsidR="00F035CA">
        <w:t xml:space="preserve"> </w:t>
      </w:r>
      <w:r w:rsidR="00F035CA">
        <w:rPr>
          <w:bCs/>
          <w:iCs/>
        </w:rPr>
        <w:t>а</w:t>
      </w:r>
      <w:r w:rsidR="00F035CA" w:rsidRPr="00F035CA">
        <w:rPr>
          <w:bCs/>
          <w:iCs/>
        </w:rPr>
        <w:t>ппарат</w:t>
      </w:r>
      <w:r w:rsidR="00F035CA">
        <w:rPr>
          <w:bCs/>
          <w:iCs/>
        </w:rPr>
        <w:t>а</w:t>
      </w:r>
      <w:r w:rsidR="00F035CA" w:rsidRPr="00F035CA">
        <w:rPr>
          <w:bCs/>
          <w:iCs/>
        </w:rPr>
        <w:t xml:space="preserve"> для проведения флюорог</w:t>
      </w:r>
      <w:r w:rsidR="00F035CA">
        <w:rPr>
          <w:bCs/>
          <w:iCs/>
        </w:rPr>
        <w:t>рафии или рентгенографии легких.</w:t>
      </w:r>
    </w:p>
    <w:p w14:paraId="75AD2937" w14:textId="1B1C27FC" w:rsidR="006D5E87" w:rsidRPr="00AC6491" w:rsidRDefault="00F606C4" w:rsidP="00D755AD">
      <w:pPr>
        <w:tabs>
          <w:tab w:val="left" w:pos="567"/>
          <w:tab w:val="left" w:pos="1276"/>
        </w:tabs>
        <w:jc w:val="both"/>
      </w:pPr>
      <w:r>
        <w:rPr>
          <w:bCs/>
          <w:iCs/>
        </w:rPr>
        <w:tab/>
        <w:t>Материально-технические ресурсы должны находиться по фактическому адресу (местонахождению) Исполнителя</w:t>
      </w:r>
      <w:r w:rsidR="00AC6491" w:rsidRPr="00BE25C9">
        <w:rPr>
          <w:bCs/>
          <w:iCs/>
        </w:rPr>
        <w:t xml:space="preserve">, </w:t>
      </w:r>
      <w:r w:rsidR="00AC6491">
        <w:rPr>
          <w:bCs/>
          <w:iCs/>
        </w:rPr>
        <w:t>что должно быть отражено в справке о материально-технических ресурсах.</w:t>
      </w:r>
    </w:p>
    <w:p w14:paraId="0F130750" w14:textId="77777777" w:rsidR="00B91CA6" w:rsidRDefault="00B91CA6">
      <w:pPr>
        <w:tabs>
          <w:tab w:val="left" w:pos="567"/>
          <w:tab w:val="left" w:pos="1276"/>
        </w:tabs>
        <w:jc w:val="both"/>
      </w:pPr>
    </w:p>
    <w:p w14:paraId="680C43EE" w14:textId="77777777" w:rsidR="00B91CA6" w:rsidRDefault="00BA380E">
      <w:pPr>
        <w:tabs>
          <w:tab w:val="left" w:pos="567"/>
          <w:tab w:val="left" w:pos="1260"/>
        </w:tabs>
        <w:jc w:val="both"/>
        <w:rPr>
          <w:b/>
        </w:rPr>
      </w:pPr>
      <w:r>
        <w:rPr>
          <w:b/>
        </w:rPr>
        <w:t>5.3.</w:t>
      </w:r>
      <w:r>
        <w:rPr>
          <w:b/>
        </w:rPr>
        <w:tab/>
        <w:t>Требования к измерительным приборам и инструментам</w:t>
      </w:r>
    </w:p>
    <w:p w14:paraId="3996E052" w14:textId="2236B25C" w:rsidR="00B91CA6" w:rsidRDefault="00BA380E">
      <w:pPr>
        <w:tabs>
          <w:tab w:val="left" w:pos="567"/>
          <w:tab w:val="left" w:pos="1260"/>
        </w:tabs>
        <w:jc w:val="both"/>
      </w:pPr>
      <w:r>
        <w:rPr>
          <w:b/>
        </w:rPr>
        <w:tab/>
      </w:r>
      <w:r w:rsidR="00AC6491">
        <w:t>Не предъявляются.</w:t>
      </w:r>
    </w:p>
    <w:p w14:paraId="6C2881FA" w14:textId="77777777" w:rsidR="00B91CA6" w:rsidRDefault="00B91CA6">
      <w:pPr>
        <w:tabs>
          <w:tab w:val="left" w:pos="567"/>
          <w:tab w:val="left" w:pos="1260"/>
        </w:tabs>
        <w:jc w:val="both"/>
      </w:pPr>
    </w:p>
    <w:p w14:paraId="690F4C01" w14:textId="7709E30E" w:rsidR="00B91CA6" w:rsidRDefault="00BA380E">
      <w:pPr>
        <w:tabs>
          <w:tab w:val="left" w:pos="567"/>
          <w:tab w:val="left" w:pos="1260"/>
        </w:tabs>
        <w:jc w:val="both"/>
        <w:rPr>
          <w:b/>
        </w:rPr>
      </w:pPr>
      <w:r>
        <w:rPr>
          <w:rFonts w:eastAsiaTheme="minorHAnsi"/>
          <w:b/>
          <w:lang w:eastAsia="en-US"/>
        </w:rPr>
        <w:t>5.4.</w:t>
      </w:r>
      <w:r>
        <w:rPr>
          <w:b/>
        </w:rPr>
        <w:tab/>
        <w:t>Требования о наличии действующих лицензий, разрешений, аттестаций, свидетельств СРО</w:t>
      </w:r>
    </w:p>
    <w:p w14:paraId="0AE3A9B1" w14:textId="7EBBF954" w:rsidR="00B91CA6" w:rsidRDefault="00BA380E">
      <w:pPr>
        <w:tabs>
          <w:tab w:val="left" w:pos="567"/>
          <w:tab w:val="left" w:pos="1276"/>
        </w:tabs>
        <w:jc w:val="both"/>
      </w:pPr>
      <w:r>
        <w:tab/>
      </w:r>
    </w:p>
    <w:p w14:paraId="5AF1B148" w14:textId="761B15E7" w:rsidR="00B91CA6" w:rsidRDefault="00BA380E">
      <w:pPr>
        <w:tabs>
          <w:tab w:val="left" w:pos="567"/>
          <w:tab w:val="left" w:pos="1276"/>
        </w:tabs>
        <w:jc w:val="both"/>
      </w:pPr>
      <w:r>
        <w:tab/>
      </w:r>
      <w:r w:rsidR="00AC6491">
        <w:t xml:space="preserve">В соответствии с подпунктом </w:t>
      </w:r>
      <w:r>
        <w:t>46 п. 1 ст. 12 Федерального закона от 4 мая 2011 г. № 99-ФЗ «О лицензировании отдельных видов деятельности», медицинская деятельность включена в перечень услуг, на которые требуются лицензии. В соответствии с этим участник должен предоставить в составе заявки на участие копию лицензии, которой закрепляется за организацией правомочность осуществления медицинских осмотров (предварительных, периодических).</w:t>
      </w:r>
    </w:p>
    <w:p w14:paraId="052B0A06" w14:textId="77777777" w:rsidR="00B91CA6" w:rsidRDefault="00B91CA6">
      <w:pPr>
        <w:tabs>
          <w:tab w:val="left" w:pos="567"/>
          <w:tab w:val="left" w:pos="1276"/>
        </w:tabs>
        <w:jc w:val="both"/>
      </w:pPr>
    </w:p>
    <w:p w14:paraId="5F2C4D1D" w14:textId="77777777" w:rsidR="00B91CA6" w:rsidRDefault="00BA380E">
      <w:pPr>
        <w:tabs>
          <w:tab w:val="left" w:pos="567"/>
          <w:tab w:val="left" w:pos="1260"/>
        </w:tabs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5.5.</w:t>
      </w:r>
      <w:r>
        <w:rPr>
          <w:rFonts w:eastAsiaTheme="minorHAnsi"/>
          <w:b/>
          <w:lang w:eastAsia="en-US"/>
        </w:rPr>
        <w:tab/>
        <w:t>Требование о наличии сертифицированных систем менеджмента</w:t>
      </w:r>
    </w:p>
    <w:p w14:paraId="41972F92" w14:textId="77777777" w:rsidR="00B91CA6" w:rsidRDefault="00BA380E">
      <w:pPr>
        <w:pStyle w:val="3"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Не предъявляются.</w:t>
      </w:r>
    </w:p>
    <w:p w14:paraId="6008CC4E" w14:textId="77777777" w:rsidR="00B91CA6" w:rsidRDefault="00B91CA6">
      <w:pPr>
        <w:pStyle w:val="3"/>
        <w:spacing w:after="0" w:line="276" w:lineRule="auto"/>
        <w:ind w:left="0" w:firstLine="708"/>
        <w:jc w:val="both"/>
        <w:rPr>
          <w:sz w:val="24"/>
          <w:szCs w:val="24"/>
        </w:rPr>
      </w:pPr>
    </w:p>
    <w:p w14:paraId="4C92A520" w14:textId="77777777" w:rsidR="00B91CA6" w:rsidRDefault="00BA380E">
      <w:pPr>
        <w:tabs>
          <w:tab w:val="left" w:pos="567"/>
          <w:tab w:val="left" w:pos="1260"/>
        </w:tabs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lastRenderedPageBreak/>
        <w:t>5.6.</w:t>
      </w:r>
      <w:r>
        <w:rPr>
          <w:rFonts w:eastAsiaTheme="minorHAnsi"/>
          <w:b/>
          <w:lang w:eastAsia="en-US"/>
        </w:rPr>
        <w:tab/>
        <w:t>Требования о наличии аккредитации в Группе «Интер РАО»</w:t>
      </w:r>
    </w:p>
    <w:p w14:paraId="30D59FD5" w14:textId="77777777" w:rsidR="00B91CA6" w:rsidRDefault="00BA380E">
      <w:pPr>
        <w:pStyle w:val="3"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Участники закупки, имеющие аккредитацию в Группе «Интер РАО» в качестве поставщиков услуг, являющихся предметом настоящей закупки, должны приложить копию действующего Свидетельства об аккредитации. </w:t>
      </w:r>
    </w:p>
    <w:p w14:paraId="0E6174BD" w14:textId="77777777" w:rsidR="00B91CA6" w:rsidRDefault="00B91CA6">
      <w:pPr>
        <w:pStyle w:val="3"/>
        <w:tabs>
          <w:tab w:val="left" w:pos="567"/>
        </w:tabs>
        <w:spacing w:after="0" w:line="276" w:lineRule="auto"/>
        <w:ind w:left="0"/>
        <w:jc w:val="both"/>
        <w:rPr>
          <w:rFonts w:eastAsiaTheme="minorHAnsi"/>
          <w:b/>
          <w:sz w:val="24"/>
          <w:szCs w:val="24"/>
          <w:lang w:eastAsia="en-US"/>
        </w:rPr>
      </w:pPr>
    </w:p>
    <w:p w14:paraId="4BC83FA4" w14:textId="77777777" w:rsidR="00B91CA6" w:rsidRDefault="00BA380E">
      <w:pPr>
        <w:pStyle w:val="3"/>
        <w:tabs>
          <w:tab w:val="left" w:pos="567"/>
        </w:tabs>
        <w:spacing w:after="0" w:line="276" w:lineRule="auto"/>
        <w:ind w:left="0"/>
        <w:jc w:val="both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5.7.</w:t>
      </w:r>
      <w:r>
        <w:rPr>
          <w:rFonts w:eastAsiaTheme="minorHAnsi"/>
          <w:b/>
          <w:sz w:val="24"/>
          <w:szCs w:val="24"/>
          <w:lang w:eastAsia="en-US"/>
        </w:rPr>
        <w:tab/>
        <w:t>Требования к опыту оказания аналогичных услуг</w:t>
      </w:r>
    </w:p>
    <w:p w14:paraId="7C350E85" w14:textId="77777777" w:rsidR="007000AA" w:rsidRDefault="007000AA">
      <w:pPr>
        <w:autoSpaceDE w:val="0"/>
        <w:autoSpaceDN w:val="0"/>
        <w:adjustRightInd w:val="0"/>
        <w:ind w:firstLine="567"/>
        <w:jc w:val="both"/>
      </w:pPr>
      <w:r>
        <w:t xml:space="preserve">Наличие у Участника опыта оказания услуг по проведению предварительных и периодических осмотров, оказанных за последние 3 года, на дату подачи заявки об участии в настоящей Закупке в количестве не менее шести договоров за каждый год (подтвердить: Справкой о перечне и объёмах выполнения аналогичных договоров). </w:t>
      </w:r>
    </w:p>
    <w:p w14:paraId="5E60C4D4" w14:textId="77777777" w:rsidR="007000AA" w:rsidRDefault="007000AA">
      <w:pPr>
        <w:autoSpaceDE w:val="0"/>
        <w:autoSpaceDN w:val="0"/>
        <w:adjustRightInd w:val="0"/>
        <w:ind w:firstLine="567"/>
        <w:jc w:val="both"/>
      </w:pPr>
      <w:r>
        <w:t xml:space="preserve">Желательно (будет являться преимуществом) если стоимость не менее двух договоров за каждый год, будет не менее 50% от цены договора, установленной в Закупочной документации. </w:t>
      </w:r>
    </w:p>
    <w:p w14:paraId="17CD77A0" w14:textId="2C76A33A" w:rsidR="007000AA" w:rsidRDefault="007000AA">
      <w:pPr>
        <w:autoSpaceDE w:val="0"/>
        <w:autoSpaceDN w:val="0"/>
        <w:adjustRightInd w:val="0"/>
        <w:ind w:firstLine="567"/>
        <w:jc w:val="both"/>
      </w:pPr>
      <w:r>
        <w:t>Желательно (будет являться преимуществом) приложить в составе заявки участника копии трех, указанных в справке договоров (первый, с «предметом договора» и последний листы).</w:t>
      </w:r>
    </w:p>
    <w:p w14:paraId="4368507A" w14:textId="77777777" w:rsidR="00B91CA6" w:rsidRDefault="00B91CA6">
      <w:pPr>
        <w:tabs>
          <w:tab w:val="left" w:pos="567"/>
        </w:tabs>
        <w:jc w:val="both"/>
        <w:rPr>
          <w:rFonts w:eastAsia="Cambria"/>
          <w:b/>
        </w:rPr>
      </w:pPr>
    </w:p>
    <w:p w14:paraId="13E43D2D" w14:textId="795A6D60" w:rsidR="00B91CA6" w:rsidRDefault="00BA380E">
      <w:pPr>
        <w:tabs>
          <w:tab w:val="left" w:pos="567"/>
        </w:tabs>
        <w:jc w:val="both"/>
        <w:rPr>
          <w:rFonts w:eastAsia="Cambria"/>
          <w:b/>
        </w:rPr>
      </w:pPr>
      <w:r>
        <w:rPr>
          <w:rFonts w:eastAsia="Cambria"/>
          <w:b/>
        </w:rPr>
        <w:t xml:space="preserve">6. </w:t>
      </w:r>
      <w:r w:rsidR="002E27E2">
        <w:rPr>
          <w:rFonts w:eastAsia="Cambria"/>
          <w:b/>
        </w:rPr>
        <w:t xml:space="preserve">  </w:t>
      </w:r>
      <w:r>
        <w:rPr>
          <w:rFonts w:eastAsia="Cambria"/>
          <w:b/>
        </w:rPr>
        <w:t>Приложения:</w:t>
      </w:r>
    </w:p>
    <w:p w14:paraId="5ADCBC32" w14:textId="77777777" w:rsidR="00FA6B4A" w:rsidRDefault="00BA380E">
      <w:pPr>
        <w:tabs>
          <w:tab w:val="left" w:pos="567"/>
        </w:tabs>
        <w:jc w:val="both"/>
        <w:rPr>
          <w:bCs/>
          <w:iCs/>
        </w:rPr>
      </w:pPr>
      <w:r>
        <w:rPr>
          <w:bCs/>
          <w:iCs/>
        </w:rPr>
        <w:tab/>
        <w:t xml:space="preserve">1. </w:t>
      </w:r>
      <w:r>
        <w:rPr>
          <w:iCs/>
        </w:rPr>
        <w:t>Перечень вредных и (или) опасных производственных факторов и работ в ПАО «Саратовэнерго»</w:t>
      </w:r>
      <w:r w:rsidR="00E35539">
        <w:rPr>
          <w:bCs/>
          <w:iCs/>
        </w:rPr>
        <w:t>.</w:t>
      </w:r>
    </w:p>
    <w:p w14:paraId="360BAD8E" w14:textId="224D9D34" w:rsidR="00B91CA6" w:rsidRDefault="00FA6B4A" w:rsidP="00BE25C9">
      <w:pPr>
        <w:tabs>
          <w:tab w:val="left" w:pos="567"/>
        </w:tabs>
        <w:ind w:firstLine="567"/>
        <w:jc w:val="both"/>
        <w:rPr>
          <w:bCs/>
          <w:iCs/>
        </w:rPr>
      </w:pPr>
      <w:r>
        <w:rPr>
          <w:bCs/>
          <w:iCs/>
        </w:rPr>
        <w:t xml:space="preserve">2. Форма коммерческого предложения для </w:t>
      </w:r>
      <w:r w:rsidRPr="00FA6B4A">
        <w:rPr>
          <w:bCs/>
          <w:iCs/>
        </w:rPr>
        <w:t>ПАО «Саратовэнерго»</w:t>
      </w:r>
    </w:p>
    <w:p w14:paraId="790E01FD" w14:textId="169495FB" w:rsidR="00B91CA6" w:rsidRDefault="00BA380E">
      <w:pPr>
        <w:tabs>
          <w:tab w:val="left" w:pos="567"/>
        </w:tabs>
        <w:jc w:val="both"/>
        <w:rPr>
          <w:bCs/>
          <w:iCs/>
        </w:rPr>
      </w:pPr>
      <w:r>
        <w:rPr>
          <w:bCs/>
          <w:iCs/>
        </w:rPr>
        <w:tab/>
      </w:r>
    </w:p>
    <w:p w14:paraId="296F4C36" w14:textId="77777777" w:rsidR="00B91CA6" w:rsidRDefault="00B91CA6">
      <w:pPr>
        <w:tabs>
          <w:tab w:val="left" w:pos="567"/>
        </w:tabs>
        <w:jc w:val="both"/>
        <w:rPr>
          <w:bCs/>
          <w:iCs/>
        </w:rPr>
      </w:pPr>
    </w:p>
    <w:p w14:paraId="37BB5573" w14:textId="77777777" w:rsidR="006F1C25" w:rsidRDefault="006F1C25">
      <w:pPr>
        <w:tabs>
          <w:tab w:val="left" w:pos="8475"/>
        </w:tabs>
        <w:ind w:firstLine="709"/>
        <w:jc w:val="right"/>
        <w:rPr>
          <w:iCs/>
        </w:rPr>
      </w:pPr>
    </w:p>
    <w:p w14:paraId="28C9E90E" w14:textId="77777777" w:rsidR="00D83D06" w:rsidRDefault="00D83D06">
      <w:pPr>
        <w:tabs>
          <w:tab w:val="left" w:pos="8475"/>
        </w:tabs>
        <w:ind w:firstLine="709"/>
        <w:jc w:val="right"/>
        <w:rPr>
          <w:iCs/>
        </w:rPr>
      </w:pPr>
    </w:p>
    <w:p w14:paraId="64FE947A" w14:textId="77777777" w:rsidR="00D83D06" w:rsidRDefault="00D83D06">
      <w:pPr>
        <w:tabs>
          <w:tab w:val="left" w:pos="8475"/>
        </w:tabs>
        <w:ind w:firstLine="709"/>
        <w:jc w:val="right"/>
        <w:rPr>
          <w:iCs/>
        </w:rPr>
      </w:pPr>
    </w:p>
    <w:p w14:paraId="1592F6B9" w14:textId="77777777" w:rsidR="00B91CA6" w:rsidRDefault="00BA380E">
      <w:pPr>
        <w:tabs>
          <w:tab w:val="left" w:pos="8475"/>
        </w:tabs>
        <w:ind w:firstLine="709"/>
        <w:jc w:val="right"/>
        <w:rPr>
          <w:iCs/>
        </w:rPr>
      </w:pPr>
      <w:r>
        <w:rPr>
          <w:iCs/>
        </w:rPr>
        <w:t xml:space="preserve">Приложение №1 </w:t>
      </w:r>
    </w:p>
    <w:p w14:paraId="420FC7FC" w14:textId="77777777" w:rsidR="00B91CA6" w:rsidRDefault="00BA380E">
      <w:pPr>
        <w:tabs>
          <w:tab w:val="left" w:pos="8475"/>
        </w:tabs>
        <w:ind w:firstLine="709"/>
        <w:contextualSpacing/>
        <w:jc w:val="right"/>
        <w:rPr>
          <w:iCs/>
        </w:rPr>
      </w:pPr>
      <w:r>
        <w:rPr>
          <w:iCs/>
        </w:rPr>
        <w:t xml:space="preserve">к техническому заданию  </w:t>
      </w:r>
    </w:p>
    <w:p w14:paraId="7277F1E6" w14:textId="77777777" w:rsidR="00B91CA6" w:rsidRDefault="00BA380E">
      <w:pPr>
        <w:tabs>
          <w:tab w:val="left" w:pos="8475"/>
        </w:tabs>
        <w:ind w:firstLine="709"/>
        <w:contextualSpacing/>
        <w:jc w:val="right"/>
        <w:rPr>
          <w:iCs/>
        </w:rPr>
      </w:pPr>
      <w:r>
        <w:rPr>
          <w:iCs/>
        </w:rPr>
        <w:t>на оказание услуг по проведению медицинских осмотров</w:t>
      </w:r>
    </w:p>
    <w:p w14:paraId="7E87FF35" w14:textId="77777777" w:rsidR="00B91CA6" w:rsidRDefault="00B91CA6">
      <w:pPr>
        <w:tabs>
          <w:tab w:val="left" w:pos="8475"/>
        </w:tabs>
        <w:spacing w:line="360" w:lineRule="auto"/>
        <w:ind w:firstLine="709"/>
        <w:rPr>
          <w:iCs/>
        </w:rPr>
      </w:pPr>
    </w:p>
    <w:p w14:paraId="4256A1CB" w14:textId="77777777" w:rsidR="00B91CA6" w:rsidRDefault="00BA380E">
      <w:pPr>
        <w:spacing w:line="360" w:lineRule="auto"/>
        <w:ind w:firstLine="709"/>
        <w:jc w:val="center"/>
        <w:rPr>
          <w:b/>
          <w:iCs/>
        </w:rPr>
      </w:pPr>
      <w:r>
        <w:rPr>
          <w:b/>
          <w:iCs/>
        </w:rPr>
        <w:t xml:space="preserve">Перечень вредных и (или) опасных производственных факторов и работ </w:t>
      </w:r>
    </w:p>
    <w:p w14:paraId="1089C73C" w14:textId="77777777" w:rsidR="00B91CA6" w:rsidRDefault="00BA380E">
      <w:pPr>
        <w:spacing w:line="360" w:lineRule="auto"/>
        <w:ind w:firstLine="709"/>
        <w:jc w:val="center"/>
        <w:rPr>
          <w:b/>
          <w:iCs/>
        </w:rPr>
      </w:pPr>
      <w:r>
        <w:rPr>
          <w:b/>
          <w:iCs/>
        </w:rPr>
        <w:t>в ПАО «Саратовэнерго»</w:t>
      </w:r>
    </w:p>
    <w:p w14:paraId="10ACFE26" w14:textId="77777777" w:rsidR="00B91CA6" w:rsidRDefault="00BA380E" w:rsidP="006F1C25">
      <w:pPr>
        <w:jc w:val="both"/>
        <w:rPr>
          <w:b/>
          <w:iCs/>
        </w:rPr>
      </w:pPr>
      <w:r>
        <w:t xml:space="preserve">(Указаны пункты приложений </w:t>
      </w:r>
      <w:r>
        <w:rPr>
          <w:bCs/>
          <w:iCs/>
        </w:rPr>
        <w:t xml:space="preserve">Приказа </w:t>
      </w:r>
      <w:r>
        <w:t xml:space="preserve">Министерства здравоохранения и социального развития </w:t>
      </w:r>
      <w:r>
        <w:rPr>
          <w:bCs/>
          <w:iCs/>
        </w:rPr>
        <w:t>РФ от 12.04.2011 г.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труда»)</w:t>
      </w:r>
    </w:p>
    <w:p w14:paraId="579EB7DE" w14:textId="77777777" w:rsidR="00B91CA6" w:rsidRDefault="00B91CA6">
      <w:pPr>
        <w:spacing w:line="360" w:lineRule="auto"/>
        <w:ind w:firstLine="709"/>
        <w:jc w:val="center"/>
        <w:rPr>
          <w:b/>
          <w:iCs/>
        </w:rPr>
      </w:pPr>
    </w:p>
    <w:p w14:paraId="7F00A519" w14:textId="77777777" w:rsidR="00B91CA6" w:rsidRDefault="00BA380E" w:rsidP="006F1C25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 п.3.2.2.2</w:t>
      </w:r>
      <w:r>
        <w:rPr>
          <w:rFonts w:ascii="Times New Roman" w:hAnsi="Times New Roman" w:cs="Times New Roman"/>
          <w:sz w:val="24"/>
          <w:szCs w:val="24"/>
        </w:rPr>
        <w:t>. – Электрическое и магнитное поле промышленной частоты (50 Гц)</w:t>
      </w:r>
    </w:p>
    <w:p w14:paraId="56CAAE09" w14:textId="77777777" w:rsidR="00B91CA6" w:rsidRDefault="00BA380E" w:rsidP="006F1C25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1 п.3.2.2.4. – </w:t>
      </w:r>
      <w:r>
        <w:rPr>
          <w:rFonts w:ascii="Times New Roman" w:hAnsi="Times New Roman" w:cs="Times New Roman"/>
          <w:bCs/>
          <w:sz w:val="24"/>
          <w:szCs w:val="24"/>
        </w:rPr>
        <w:t>Электромагнитное поле широкополосного спектра частот от ПЭВМ (работа по считыванию, вводу информации, работа в режиме диалога в сумме не менее 50% рабочего времени)</w:t>
      </w:r>
    </w:p>
    <w:p w14:paraId="38837626" w14:textId="77777777" w:rsidR="00B91CA6" w:rsidRDefault="00BA380E" w:rsidP="006F1C25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1 п.3.7. –</w:t>
      </w:r>
      <w:r>
        <w:rPr>
          <w:rFonts w:ascii="Times New Roman" w:hAnsi="Times New Roman" w:cs="Times New Roman"/>
          <w:bCs/>
          <w:sz w:val="24"/>
          <w:szCs w:val="24"/>
        </w:rPr>
        <w:t xml:space="preserve"> Инфразвук</w:t>
      </w:r>
    </w:p>
    <w:p w14:paraId="26585258" w14:textId="77777777" w:rsidR="001A35DC" w:rsidRPr="001A35DC" w:rsidRDefault="001A35DC" w:rsidP="006F1C25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35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 п. 1.2.1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D975FB">
        <w:rPr>
          <w:rFonts w:ascii="Times New Roman" w:eastAsia="Times New Roman" w:hAnsi="Times New Roman" w:cs="Times New Roman"/>
          <w:sz w:val="24"/>
          <w:szCs w:val="24"/>
          <w:lang w:eastAsia="ru-RU"/>
        </w:rPr>
        <w:t>Азота неорганические соединения (аммиак, азотная кислота и прочие)</w:t>
      </w:r>
    </w:p>
    <w:p w14:paraId="255BB8D6" w14:textId="77777777" w:rsidR="001A35DC" w:rsidRPr="001A35DC" w:rsidRDefault="001A35DC" w:rsidP="006F1C25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35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1 п. 1.2.2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8F4865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Альдегиды алифатические (предельные и непредельные) и ароматические (формальдегидАКР, ацетальдегид, акролеин, бензальдегид, фталевый альдегид и прочие)</w:t>
      </w:r>
    </w:p>
    <w:p w14:paraId="4ACEAC6E" w14:textId="77777777" w:rsidR="001A35DC" w:rsidRPr="001A35DC" w:rsidRDefault="001A35DC" w:rsidP="006F1C25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35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 п. 1.2.37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8F4865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Углерод оксид</w:t>
      </w:r>
      <w:r w:rsidRPr="001A3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Р</w:t>
      </w:r>
    </w:p>
    <w:p w14:paraId="75B9C4C2" w14:textId="77777777" w:rsidR="001A35DC" w:rsidRPr="001A35DC" w:rsidRDefault="001A35DC" w:rsidP="006F1C25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35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 п. 1.2.45.1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8F4865">
        <w:rPr>
          <w:rFonts w:ascii="Times New Roman" w:eastAsia="Times New Roman" w:hAnsi="Times New Roman" w:cs="Times New Roman"/>
          <w:sz w:val="24"/>
          <w:szCs w:val="24"/>
          <w:lang w:eastAsia="ru-RU"/>
        </w:rPr>
        <w:t>етан, этан, пропан, парафины, этилен, пропилен, ацетилен, циклогексан</w:t>
      </w:r>
    </w:p>
    <w:p w14:paraId="72BE4DA5" w14:textId="77777777" w:rsidR="001A35DC" w:rsidRPr="001A35DC" w:rsidRDefault="001A35DC" w:rsidP="006F1C25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1 п.3.4 – </w:t>
      </w:r>
      <w:r w:rsidRPr="001A35DC">
        <w:rPr>
          <w:rFonts w:ascii="Times New Roman" w:hAnsi="Times New Roman" w:cs="Times New Roman"/>
          <w:bCs/>
          <w:sz w:val="24"/>
          <w:szCs w:val="24"/>
        </w:rPr>
        <w:t>Вибрация</w:t>
      </w:r>
    </w:p>
    <w:p w14:paraId="09B5A6DC" w14:textId="77777777" w:rsidR="00B13A26" w:rsidRPr="00B13A26" w:rsidRDefault="00E06297" w:rsidP="006F1C25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62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 п. 4.1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8F486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перегрузки (физическая динамическая нагрузка, масса поднимаемого и перемещаемого груза вручную, стереотипные рабочие движения, статическая нагрузка, рабочая поза, наклоны корпуса, перемещение в пространстве) (при отнесении условий труда по данным факторам по результатам аттестации рабочих мест по условиям труда к подклассу вредности 3.1 и выше)</w:t>
      </w:r>
    </w:p>
    <w:p w14:paraId="18CEF966" w14:textId="77777777" w:rsidR="00B13A26" w:rsidRPr="00B13A26" w:rsidRDefault="00B13A26" w:rsidP="006F1C25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3A26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2 п.2 – </w:t>
      </w:r>
      <w:r w:rsidRPr="00B13A26">
        <w:rPr>
          <w:rFonts w:ascii="Times New Roman" w:hAnsi="Times New Roman" w:cs="Times New Roman"/>
          <w:bCs/>
          <w:sz w:val="24"/>
          <w:szCs w:val="24"/>
        </w:rPr>
        <w:t>Работы по обслуживанию и ремонту действующих электроустановок с напряжением 42 В и выше переменного тока, 110 В и выше постоянного тока, а также монтажные, наладочные работы, испытания и измерения в этих электроустановках</w:t>
      </w:r>
    </w:p>
    <w:p w14:paraId="57428FBA" w14:textId="77777777" w:rsidR="00E06297" w:rsidRPr="00E06297" w:rsidRDefault="00E06297" w:rsidP="006F1C25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2 п.27 - </w:t>
      </w:r>
      <w:r w:rsidRPr="008F4865">
        <w:rPr>
          <w:rFonts w:ascii="Times New Roman" w:hAnsi="Times New Roman" w:cs="Times New Roman"/>
          <w:sz w:val="24"/>
          <w:szCs w:val="24"/>
        </w:rPr>
        <w:t>Управление наз</w:t>
      </w:r>
      <w:r>
        <w:rPr>
          <w:rFonts w:ascii="Times New Roman" w:hAnsi="Times New Roman" w:cs="Times New Roman"/>
          <w:sz w:val="24"/>
          <w:szCs w:val="24"/>
        </w:rPr>
        <w:t>емными транспортными средствами</w:t>
      </w:r>
    </w:p>
    <w:p w14:paraId="2F90ABF6" w14:textId="77777777" w:rsidR="00B91CA6" w:rsidRDefault="00B91CA6" w:rsidP="006F1C25">
      <w:pPr>
        <w:pStyle w:val="a3"/>
        <w:tabs>
          <w:tab w:val="left" w:pos="8475"/>
        </w:tabs>
        <w:spacing w:after="0" w:line="240" w:lineRule="auto"/>
        <w:ind w:left="0"/>
        <w:jc w:val="both"/>
        <w:rPr>
          <w:iCs/>
        </w:rPr>
      </w:pPr>
    </w:p>
    <w:p w14:paraId="5C21CA97" w14:textId="3874895B" w:rsidR="00AD2E75" w:rsidRDefault="00AD2E75" w:rsidP="00321FB2">
      <w:pPr>
        <w:pStyle w:val="a3"/>
        <w:tabs>
          <w:tab w:val="left" w:pos="8475"/>
        </w:tabs>
        <w:spacing w:after="0" w:line="240" w:lineRule="auto"/>
        <w:ind w:left="1429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762159B2" w14:textId="77777777" w:rsidR="00AD2E75" w:rsidRPr="00A42867" w:rsidRDefault="00AD2E75" w:rsidP="00BE25C9"/>
    <w:p w14:paraId="2076C53F" w14:textId="77777777" w:rsidR="00AD2E75" w:rsidRPr="00A42867" w:rsidRDefault="00AD2E75" w:rsidP="00BE25C9"/>
    <w:p w14:paraId="211A3A4F" w14:textId="77777777" w:rsidR="00AD2E75" w:rsidRDefault="00AD2E75" w:rsidP="00AD2E75">
      <w:pPr>
        <w:rPr>
          <w:lang w:eastAsia="en-US"/>
        </w:rPr>
      </w:pPr>
    </w:p>
    <w:p w14:paraId="0D474EC3" w14:textId="503BCC52" w:rsidR="00AD2E75" w:rsidRPr="00AD2E75" w:rsidRDefault="00AD2E75" w:rsidP="00BE25C9">
      <w:pPr>
        <w:jc w:val="right"/>
        <w:rPr>
          <w:lang w:eastAsia="en-US"/>
        </w:rPr>
      </w:pPr>
      <w:r w:rsidRPr="00AD2E75">
        <w:rPr>
          <w:lang w:eastAsia="en-US"/>
        </w:rPr>
        <w:t>Приложение № 2</w:t>
      </w:r>
    </w:p>
    <w:p w14:paraId="03A5367B" w14:textId="77777777" w:rsidR="00AD2E75" w:rsidRPr="00AD2E75" w:rsidRDefault="00AD2E75" w:rsidP="00BE25C9">
      <w:pPr>
        <w:jc w:val="right"/>
        <w:rPr>
          <w:iCs/>
          <w:lang w:eastAsia="en-US"/>
        </w:rPr>
      </w:pPr>
      <w:r w:rsidRPr="00AD2E75">
        <w:rPr>
          <w:iCs/>
          <w:lang w:eastAsia="en-US"/>
        </w:rPr>
        <w:t xml:space="preserve">к техническому заданию  </w:t>
      </w:r>
    </w:p>
    <w:p w14:paraId="7427CF08" w14:textId="77777777" w:rsidR="00AD2E75" w:rsidRPr="00AD2E75" w:rsidRDefault="00AD2E75" w:rsidP="00BE25C9">
      <w:pPr>
        <w:jc w:val="right"/>
        <w:rPr>
          <w:iCs/>
          <w:lang w:eastAsia="en-US"/>
        </w:rPr>
      </w:pPr>
      <w:r w:rsidRPr="00AD2E75">
        <w:rPr>
          <w:iCs/>
          <w:lang w:eastAsia="en-US"/>
        </w:rPr>
        <w:t>на оказание услуг по проведению медицинских осмотров</w:t>
      </w:r>
    </w:p>
    <w:p w14:paraId="363E4CE5" w14:textId="77777777" w:rsidR="00AD2E75" w:rsidRPr="00AD2E75" w:rsidRDefault="00AD2E75" w:rsidP="00BE25C9">
      <w:pPr>
        <w:jc w:val="right"/>
        <w:rPr>
          <w:iCs/>
          <w:lang w:eastAsia="en-US"/>
        </w:rPr>
      </w:pPr>
    </w:p>
    <w:p w14:paraId="0F18CD7A" w14:textId="063BBE59" w:rsidR="00AD2E75" w:rsidRPr="00AD2E75" w:rsidRDefault="00AD2E75" w:rsidP="00BE25C9">
      <w:pPr>
        <w:jc w:val="center"/>
        <w:rPr>
          <w:b/>
          <w:iCs/>
          <w:lang w:eastAsia="en-US"/>
        </w:rPr>
      </w:pPr>
      <w:r w:rsidRPr="00AD2E75">
        <w:rPr>
          <w:b/>
          <w:iCs/>
          <w:lang w:eastAsia="en-US"/>
        </w:rPr>
        <w:t>Форма коммерческого предложения</w:t>
      </w:r>
    </w:p>
    <w:p w14:paraId="458F8475" w14:textId="5C9AC8BE" w:rsidR="00AD2E75" w:rsidRPr="00AD2E75" w:rsidRDefault="00FA6B4A" w:rsidP="00BE25C9">
      <w:pPr>
        <w:jc w:val="center"/>
        <w:rPr>
          <w:b/>
          <w:iCs/>
          <w:lang w:eastAsia="en-US"/>
        </w:rPr>
      </w:pPr>
      <w:r>
        <w:rPr>
          <w:b/>
          <w:iCs/>
          <w:lang w:eastAsia="en-US"/>
        </w:rPr>
        <w:t xml:space="preserve">Для </w:t>
      </w:r>
      <w:r w:rsidR="00AD2E75" w:rsidRPr="00AD2E75">
        <w:rPr>
          <w:b/>
          <w:iCs/>
          <w:lang w:eastAsia="en-US"/>
        </w:rPr>
        <w:t>ПАО «Саратовэнерго»</w:t>
      </w:r>
    </w:p>
    <w:p w14:paraId="2DD94CC1" w14:textId="77777777" w:rsidR="00AD2E75" w:rsidRPr="00AD2E75" w:rsidRDefault="00AD2E75" w:rsidP="00AD2E75">
      <w:pPr>
        <w:rPr>
          <w:lang w:eastAsia="en-US"/>
        </w:rPr>
      </w:pPr>
    </w:p>
    <w:p w14:paraId="04625033" w14:textId="77777777" w:rsidR="00AD2E75" w:rsidRPr="00AD2E75" w:rsidRDefault="00AD2E75" w:rsidP="00AD2E75">
      <w:pPr>
        <w:rPr>
          <w:lang w:eastAsia="en-US"/>
        </w:rPr>
      </w:pPr>
    </w:p>
    <w:p w14:paraId="4AAB5DF6" w14:textId="77777777" w:rsidR="00AD2E75" w:rsidRPr="00AD2E75" w:rsidRDefault="00AD2E75" w:rsidP="00AD2E75">
      <w:pPr>
        <w:rPr>
          <w:lang w:eastAsia="en-US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242"/>
        <w:gridCol w:w="4111"/>
        <w:gridCol w:w="3837"/>
      </w:tblGrid>
      <w:tr w:rsidR="00AD2E75" w:rsidRPr="00AD2E75" w14:paraId="2D8BE312" w14:textId="77777777" w:rsidTr="00EA368B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0915E" w14:textId="77777777" w:rsidR="00AD2E75" w:rsidRPr="00AD2E75" w:rsidRDefault="00AD2E75" w:rsidP="00AD2E75">
            <w:pPr>
              <w:rPr>
                <w:lang w:eastAsia="en-US"/>
              </w:rPr>
            </w:pPr>
            <w:r w:rsidRPr="00AD2E75">
              <w:rPr>
                <w:lang w:eastAsia="en-US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5854F" w14:textId="77777777" w:rsidR="00AD2E75" w:rsidRPr="00AD2E75" w:rsidRDefault="00AD2E75" w:rsidP="00AD2E75">
            <w:pPr>
              <w:rPr>
                <w:lang w:eastAsia="en-US"/>
              </w:rPr>
            </w:pPr>
            <w:r w:rsidRPr="00AD2E75">
              <w:rPr>
                <w:lang w:eastAsia="en-US"/>
              </w:rPr>
              <w:t>Наименование услуги</w:t>
            </w: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81073" w14:textId="77777777" w:rsidR="00AD2E75" w:rsidRPr="00AD2E75" w:rsidRDefault="00AD2E75" w:rsidP="00AD2E75">
            <w:pPr>
              <w:rPr>
                <w:lang w:eastAsia="en-US"/>
              </w:rPr>
            </w:pPr>
            <w:r w:rsidRPr="00AD2E75">
              <w:rPr>
                <w:lang w:eastAsia="en-US"/>
              </w:rPr>
              <w:t>Стоимость услуги, руб.</w:t>
            </w:r>
          </w:p>
        </w:tc>
      </w:tr>
      <w:tr w:rsidR="00AD2E75" w:rsidRPr="00AD2E75" w14:paraId="564EAD75" w14:textId="77777777" w:rsidTr="00EA368B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2F477" w14:textId="77777777" w:rsidR="00AD2E75" w:rsidRPr="00AD2E75" w:rsidRDefault="00AD2E75" w:rsidP="00AD2E75">
            <w:pPr>
              <w:rPr>
                <w:lang w:eastAsia="en-US"/>
              </w:rPr>
            </w:pPr>
            <w:r w:rsidRPr="00AD2E75">
              <w:rPr>
                <w:lang w:eastAsia="en-US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B96BA6" w14:textId="77777777" w:rsidR="00AD2E75" w:rsidRPr="00AD2E75" w:rsidRDefault="00AD2E75" w:rsidP="00AD2E75">
            <w:pPr>
              <w:rPr>
                <w:lang w:eastAsia="en-US"/>
              </w:rPr>
            </w:pPr>
            <w:r w:rsidRPr="00AD2E75">
              <w:rPr>
                <w:lang w:eastAsia="en-US"/>
              </w:rPr>
              <w:t>Предварительный (периодический) медицинский осмотр за 1 человека (женщина)</w:t>
            </w: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380CB" w14:textId="77777777" w:rsidR="00AD2E75" w:rsidRPr="00AD2E75" w:rsidRDefault="00AD2E75" w:rsidP="00AD2E75">
            <w:pPr>
              <w:rPr>
                <w:lang w:eastAsia="en-US"/>
              </w:rPr>
            </w:pPr>
          </w:p>
          <w:p w14:paraId="0A50BC26" w14:textId="77777777" w:rsidR="00AD2E75" w:rsidRPr="00AD2E75" w:rsidRDefault="00AD2E75" w:rsidP="00AD2E75">
            <w:pPr>
              <w:rPr>
                <w:lang w:eastAsia="en-US"/>
              </w:rPr>
            </w:pPr>
          </w:p>
        </w:tc>
      </w:tr>
      <w:tr w:rsidR="00AD2E75" w:rsidRPr="00AD2E75" w14:paraId="68F7A06E" w14:textId="77777777" w:rsidTr="00EA368B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14F6D" w14:textId="77777777" w:rsidR="00AD2E75" w:rsidRPr="00AD2E75" w:rsidRDefault="00AD2E75" w:rsidP="00AD2E75">
            <w:pPr>
              <w:rPr>
                <w:lang w:eastAsia="en-US"/>
              </w:rPr>
            </w:pPr>
            <w:r w:rsidRPr="00AD2E75">
              <w:rPr>
                <w:lang w:eastAsia="en-US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0CDFB" w14:textId="77777777" w:rsidR="00AD2E75" w:rsidRPr="00AD2E75" w:rsidRDefault="00AD2E75" w:rsidP="00AD2E75">
            <w:pPr>
              <w:rPr>
                <w:lang w:eastAsia="en-US"/>
              </w:rPr>
            </w:pPr>
            <w:r w:rsidRPr="00AD2E75">
              <w:rPr>
                <w:lang w:eastAsia="en-US"/>
              </w:rPr>
              <w:t>Предварительный (периодический)  медицинский осмотр за 1 человека (мужчина)</w:t>
            </w: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AF7AA" w14:textId="77777777" w:rsidR="00AD2E75" w:rsidRPr="00AD2E75" w:rsidRDefault="00AD2E75" w:rsidP="00AD2E75">
            <w:pPr>
              <w:rPr>
                <w:lang w:eastAsia="en-US"/>
              </w:rPr>
            </w:pPr>
          </w:p>
          <w:p w14:paraId="7ADC1AA8" w14:textId="77777777" w:rsidR="00AD2E75" w:rsidRPr="00AD2E75" w:rsidRDefault="00AD2E75" w:rsidP="00AD2E75">
            <w:pPr>
              <w:rPr>
                <w:lang w:eastAsia="en-US"/>
              </w:rPr>
            </w:pPr>
          </w:p>
        </w:tc>
      </w:tr>
      <w:tr w:rsidR="00AD2E75" w:rsidRPr="00AD2E75" w14:paraId="066DF89C" w14:textId="77777777" w:rsidTr="00EA368B">
        <w:trPr>
          <w:trHeight w:val="782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29079" w14:textId="77777777" w:rsidR="00AD2E75" w:rsidRPr="00AD2E75" w:rsidRDefault="00AD2E75" w:rsidP="00AD2E75">
            <w:pPr>
              <w:rPr>
                <w:lang w:eastAsia="en-US"/>
              </w:rPr>
            </w:pPr>
            <w:r w:rsidRPr="00AD2E75">
              <w:rPr>
                <w:lang w:eastAsia="en-US"/>
              </w:rPr>
              <w:t>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D5D1A" w14:textId="77777777" w:rsidR="00AD2E75" w:rsidRPr="00AD2E75" w:rsidRDefault="00AD2E75" w:rsidP="00AD2E75">
            <w:pPr>
              <w:rPr>
                <w:lang w:eastAsia="en-US"/>
              </w:rPr>
            </w:pPr>
            <w:r w:rsidRPr="00AD2E75">
              <w:rPr>
                <w:lang w:eastAsia="en-US"/>
              </w:rPr>
              <w:t>Итого</w:t>
            </w: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9A50F" w14:textId="77777777" w:rsidR="00AD2E75" w:rsidRPr="00AD2E75" w:rsidRDefault="00AD2E75" w:rsidP="00AD2E75">
            <w:pPr>
              <w:rPr>
                <w:lang w:eastAsia="en-US"/>
              </w:rPr>
            </w:pPr>
          </w:p>
        </w:tc>
      </w:tr>
    </w:tbl>
    <w:p w14:paraId="43E72913" w14:textId="77777777" w:rsidR="00AD2E75" w:rsidRPr="00AD2E75" w:rsidRDefault="00AD2E75" w:rsidP="00AD2E75">
      <w:pPr>
        <w:rPr>
          <w:iCs/>
          <w:lang w:eastAsia="en-US"/>
        </w:rPr>
      </w:pPr>
    </w:p>
    <w:p w14:paraId="4C26030B" w14:textId="24970231" w:rsidR="00B91CA6" w:rsidRPr="00A42867" w:rsidRDefault="00B91CA6" w:rsidP="00BE25C9">
      <w:pPr>
        <w:tabs>
          <w:tab w:val="left" w:pos="6180"/>
        </w:tabs>
      </w:pPr>
    </w:p>
    <w:p w14:paraId="3919AD93" w14:textId="77777777" w:rsidR="00B91CA6" w:rsidRDefault="00B91CA6">
      <w:pPr>
        <w:tabs>
          <w:tab w:val="left" w:pos="8475"/>
        </w:tabs>
        <w:rPr>
          <w:iCs/>
        </w:rPr>
      </w:pPr>
    </w:p>
    <w:sectPr w:rsidR="00B91CA6" w:rsidSect="00EB2B5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A51182" w14:textId="77777777" w:rsidR="00E45D46" w:rsidRDefault="00E45D46">
      <w:r>
        <w:separator/>
      </w:r>
    </w:p>
  </w:endnote>
  <w:endnote w:type="continuationSeparator" w:id="0">
    <w:p w14:paraId="0C5CCECC" w14:textId="77777777" w:rsidR="00E45D46" w:rsidRDefault="00E45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86EF8F" w14:textId="77777777" w:rsidR="00E45D46" w:rsidRDefault="00E45D46">
      <w:r>
        <w:separator/>
      </w:r>
    </w:p>
  </w:footnote>
  <w:footnote w:type="continuationSeparator" w:id="0">
    <w:p w14:paraId="17C75D7E" w14:textId="77777777" w:rsidR="00E45D46" w:rsidRDefault="00E45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F0D3F"/>
    <w:multiLevelType w:val="multilevel"/>
    <w:tmpl w:val="EDEC3C52"/>
    <w:lvl w:ilvl="0">
      <w:start w:val="1"/>
      <w:numFmt w:val="decimal"/>
      <w:lvlText w:val="%1."/>
      <w:lvlJc w:val="left"/>
      <w:pPr>
        <w:ind w:left="-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color w:val="00000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79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631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623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5975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7327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8319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9671" w:hanging="2160"/>
      </w:pPr>
      <w:rPr>
        <w:rFonts w:cs="Times New Roman" w:hint="default"/>
        <w:color w:val="000000"/>
      </w:rPr>
    </w:lvl>
  </w:abstractNum>
  <w:abstractNum w:abstractNumId="1" w15:restartNumberingAfterBreak="0">
    <w:nsid w:val="15D824EE"/>
    <w:multiLevelType w:val="multilevel"/>
    <w:tmpl w:val="DEB66D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i w:val="0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" w15:restartNumberingAfterBreak="0">
    <w:nsid w:val="16D177F5"/>
    <w:multiLevelType w:val="hybridMultilevel"/>
    <w:tmpl w:val="9590400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80421"/>
    <w:multiLevelType w:val="hybridMultilevel"/>
    <w:tmpl w:val="275E885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957C9"/>
    <w:multiLevelType w:val="hybridMultilevel"/>
    <w:tmpl w:val="0908C19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87B4B"/>
    <w:multiLevelType w:val="hybridMultilevel"/>
    <w:tmpl w:val="90FCA1FC"/>
    <w:lvl w:ilvl="0" w:tplc="7F66EB5A">
      <w:start w:val="1"/>
      <w:numFmt w:val="decimal"/>
      <w:lvlText w:val="10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1559D"/>
    <w:multiLevelType w:val="multilevel"/>
    <w:tmpl w:val="3F3AEE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7" w15:restartNumberingAfterBreak="0">
    <w:nsid w:val="52473EF2"/>
    <w:multiLevelType w:val="multilevel"/>
    <w:tmpl w:val="2D56BC7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7616521"/>
    <w:multiLevelType w:val="multilevel"/>
    <w:tmpl w:val="DED074F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D165742"/>
    <w:multiLevelType w:val="hybridMultilevel"/>
    <w:tmpl w:val="02BE90C4"/>
    <w:lvl w:ilvl="0" w:tplc="7174EC3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/>
        <w:sz w:val="26"/>
        <w:szCs w:val="26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E3B5382"/>
    <w:multiLevelType w:val="hybridMultilevel"/>
    <w:tmpl w:val="F8E61A8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AD6FEE"/>
    <w:multiLevelType w:val="hybridMultilevel"/>
    <w:tmpl w:val="9A763C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03E54D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0AC5075"/>
    <w:multiLevelType w:val="hybridMultilevel"/>
    <w:tmpl w:val="B6009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3"/>
  </w:num>
  <w:num w:numId="5">
    <w:abstractNumId w:val="7"/>
  </w:num>
  <w:num w:numId="6">
    <w:abstractNumId w:val="11"/>
  </w:num>
  <w:num w:numId="7">
    <w:abstractNumId w:val="8"/>
  </w:num>
  <w:num w:numId="8">
    <w:abstractNumId w:val="0"/>
  </w:num>
  <w:num w:numId="9">
    <w:abstractNumId w:val="1"/>
  </w:num>
  <w:num w:numId="10">
    <w:abstractNumId w:val="13"/>
  </w:num>
  <w:num w:numId="11">
    <w:abstractNumId w:val="12"/>
  </w:num>
  <w:num w:numId="12">
    <w:abstractNumId w:val="9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trackRevisions/>
  <w:documentProtection w:edit="readOnly" w:formatting="1" w:enforcement="1" w:cryptProviderType="rsaAES" w:cryptAlgorithmClass="hash" w:cryptAlgorithmType="typeAny" w:cryptAlgorithmSid="14" w:cryptSpinCount="100000" w:hash="DdSH2j7HypNveyedn0mqtk9+9gYBm8bJaHqL+oogiEoS8Uf/mDw3rRYsTgDIqQuNZU9+7KjLAOW+zVZvdDwjWQ==" w:salt="DryGaTf+3NGydp6tUL7s4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CA6"/>
    <w:rsid w:val="00026287"/>
    <w:rsid w:val="00033A3E"/>
    <w:rsid w:val="00045E80"/>
    <w:rsid w:val="00083D00"/>
    <w:rsid w:val="000C3BF2"/>
    <w:rsid w:val="000D307B"/>
    <w:rsid w:val="000D557D"/>
    <w:rsid w:val="001003C7"/>
    <w:rsid w:val="00114F9B"/>
    <w:rsid w:val="0012316C"/>
    <w:rsid w:val="0019548C"/>
    <w:rsid w:val="001A35DC"/>
    <w:rsid w:val="00271450"/>
    <w:rsid w:val="002B381A"/>
    <w:rsid w:val="002E27E2"/>
    <w:rsid w:val="00321FB2"/>
    <w:rsid w:val="00395AEC"/>
    <w:rsid w:val="003A0E86"/>
    <w:rsid w:val="00405F7C"/>
    <w:rsid w:val="0040715A"/>
    <w:rsid w:val="00412383"/>
    <w:rsid w:val="0041694F"/>
    <w:rsid w:val="00417524"/>
    <w:rsid w:val="0045320A"/>
    <w:rsid w:val="00460B7F"/>
    <w:rsid w:val="004618FA"/>
    <w:rsid w:val="00481630"/>
    <w:rsid w:val="004D1B71"/>
    <w:rsid w:val="005065DD"/>
    <w:rsid w:val="005D58A7"/>
    <w:rsid w:val="005F10BD"/>
    <w:rsid w:val="005F5573"/>
    <w:rsid w:val="00616654"/>
    <w:rsid w:val="00617C19"/>
    <w:rsid w:val="00623BEE"/>
    <w:rsid w:val="00626555"/>
    <w:rsid w:val="00633CA7"/>
    <w:rsid w:val="00650A2F"/>
    <w:rsid w:val="00652EFF"/>
    <w:rsid w:val="006716D7"/>
    <w:rsid w:val="006D5E87"/>
    <w:rsid w:val="006D67B1"/>
    <w:rsid w:val="006F1C25"/>
    <w:rsid w:val="007000AA"/>
    <w:rsid w:val="00713D41"/>
    <w:rsid w:val="00715832"/>
    <w:rsid w:val="00722FED"/>
    <w:rsid w:val="007533B5"/>
    <w:rsid w:val="007624E5"/>
    <w:rsid w:val="00787FC7"/>
    <w:rsid w:val="007915FF"/>
    <w:rsid w:val="007B3833"/>
    <w:rsid w:val="007E1847"/>
    <w:rsid w:val="007E4FEC"/>
    <w:rsid w:val="008B5C2B"/>
    <w:rsid w:val="008D2ECB"/>
    <w:rsid w:val="009038A7"/>
    <w:rsid w:val="00925BED"/>
    <w:rsid w:val="0093249E"/>
    <w:rsid w:val="00951E4C"/>
    <w:rsid w:val="009564EC"/>
    <w:rsid w:val="0096370D"/>
    <w:rsid w:val="00966B9F"/>
    <w:rsid w:val="009777E8"/>
    <w:rsid w:val="0099613F"/>
    <w:rsid w:val="009A3190"/>
    <w:rsid w:val="009C07F5"/>
    <w:rsid w:val="00A0688A"/>
    <w:rsid w:val="00A144DC"/>
    <w:rsid w:val="00A20ABF"/>
    <w:rsid w:val="00A42867"/>
    <w:rsid w:val="00A63013"/>
    <w:rsid w:val="00A82F7F"/>
    <w:rsid w:val="00A934DE"/>
    <w:rsid w:val="00AC6491"/>
    <w:rsid w:val="00AD2E75"/>
    <w:rsid w:val="00B13A26"/>
    <w:rsid w:val="00B37EC0"/>
    <w:rsid w:val="00B5262F"/>
    <w:rsid w:val="00B81593"/>
    <w:rsid w:val="00B833BB"/>
    <w:rsid w:val="00B91CA6"/>
    <w:rsid w:val="00BA380E"/>
    <w:rsid w:val="00BE25C9"/>
    <w:rsid w:val="00C65F77"/>
    <w:rsid w:val="00C90A29"/>
    <w:rsid w:val="00CB5F12"/>
    <w:rsid w:val="00CB6A5C"/>
    <w:rsid w:val="00CB6C78"/>
    <w:rsid w:val="00CD34A9"/>
    <w:rsid w:val="00D42D10"/>
    <w:rsid w:val="00D44CE9"/>
    <w:rsid w:val="00D755AD"/>
    <w:rsid w:val="00D7792D"/>
    <w:rsid w:val="00D83D06"/>
    <w:rsid w:val="00D9406F"/>
    <w:rsid w:val="00DB0975"/>
    <w:rsid w:val="00E0249F"/>
    <w:rsid w:val="00E06297"/>
    <w:rsid w:val="00E35539"/>
    <w:rsid w:val="00E45D46"/>
    <w:rsid w:val="00E85C4D"/>
    <w:rsid w:val="00EB2B5E"/>
    <w:rsid w:val="00EC0F83"/>
    <w:rsid w:val="00EC1E42"/>
    <w:rsid w:val="00ED7129"/>
    <w:rsid w:val="00F035CA"/>
    <w:rsid w:val="00F4146F"/>
    <w:rsid w:val="00F461EF"/>
    <w:rsid w:val="00F606C4"/>
    <w:rsid w:val="00F87B2B"/>
    <w:rsid w:val="00FA6B4A"/>
    <w:rsid w:val="00FC4B37"/>
    <w:rsid w:val="00FC74EF"/>
    <w:rsid w:val="00FD0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78383"/>
  <w15:docId w15:val="{B0435EF5-B416-418E-BEF1-16F912A40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Body Text Indent 3"/>
    <w:basedOn w:val="a"/>
    <w:link w:val="3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">
    <w:name w:val="Основной текст Знак1"/>
    <w:basedOn w:val="a0"/>
    <w:uiPriority w:val="99"/>
    <w:locked/>
    <w:rPr>
      <w:rFonts w:ascii="Arial" w:hAnsi="Arial" w:cs="Arial" w:hint="default"/>
      <w:shd w:val="clear" w:color="auto" w:fill="FFFFFF"/>
    </w:rPr>
  </w:style>
  <w:style w:type="paragraph" w:styleId="a4">
    <w:name w:val="Body Text"/>
    <w:basedOn w:val="a"/>
    <w:link w:val="a5"/>
    <w:uiPriority w:val="99"/>
    <w:unhideWhenUsed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f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f3">
    <w:name w:val="Hyperlink"/>
    <w:basedOn w:val="a0"/>
    <w:uiPriority w:val="99"/>
    <w:unhideWhenUsed/>
    <w:rsid w:val="00321F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0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247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637351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8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494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FAF30-DDB3-440E-86FE-2879A6EA2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2301</Words>
  <Characters>13116</Characters>
  <Application>Microsoft Office Word</Application>
  <DocSecurity>8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Савенкова Елена Владимировна</dc:creator>
  <cp:lastModifiedBy>Андреева Оксана Владимировна</cp:lastModifiedBy>
  <cp:revision>11</cp:revision>
  <cp:lastPrinted>2019-10-14T04:18:00Z</cp:lastPrinted>
  <dcterms:created xsi:type="dcterms:W3CDTF">2020-10-09T11:40:00Z</dcterms:created>
  <dcterms:modified xsi:type="dcterms:W3CDTF">2020-10-09T14:24:00Z</dcterms:modified>
</cp:coreProperties>
</file>